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2D9" w:rsidRPr="008B5FE0" w:rsidRDefault="002462D9" w:rsidP="005E6B58">
      <w:pPr>
        <w:pStyle w:val="c3"/>
        <w:spacing w:line="360" w:lineRule="auto"/>
        <w:rPr>
          <w:sz w:val="28"/>
          <w:szCs w:val="28"/>
        </w:rPr>
      </w:pPr>
      <w:r w:rsidRPr="008B5FE0">
        <w:rPr>
          <w:rStyle w:val="c1"/>
          <w:sz w:val="28"/>
          <w:szCs w:val="28"/>
        </w:rPr>
        <w:t>Консультация</w:t>
      </w:r>
      <w:r w:rsidR="005E6B58" w:rsidRPr="008B5FE0">
        <w:rPr>
          <w:rStyle w:val="c1"/>
          <w:sz w:val="28"/>
          <w:szCs w:val="28"/>
        </w:rPr>
        <w:t xml:space="preserve"> для родителей</w:t>
      </w:r>
    </w:p>
    <w:p w:rsidR="002462D9" w:rsidRPr="008B5FE0" w:rsidRDefault="002462D9" w:rsidP="005E6B58">
      <w:pPr>
        <w:pStyle w:val="c3"/>
        <w:spacing w:line="360" w:lineRule="auto"/>
        <w:rPr>
          <w:b/>
          <w:color w:val="7030A0"/>
          <w:sz w:val="28"/>
          <w:szCs w:val="28"/>
        </w:rPr>
      </w:pPr>
      <w:r w:rsidRPr="008B5FE0">
        <w:rPr>
          <w:rStyle w:val="c2"/>
          <w:b/>
          <w:color w:val="7030A0"/>
          <w:sz w:val="28"/>
          <w:szCs w:val="28"/>
        </w:rPr>
        <w:t>КАК ОРГАНИЗОВАТЬ ИГРЫ ДЕТЕЙ ДОМА С ИСПОЛЬЗОВАНИЕМ ЗАНИМАТЕЛЬНОГО МАТЕМАТИЧЕСКОГО МАТЕРИАЛА</w:t>
      </w:r>
    </w:p>
    <w:p w:rsidR="002462D9" w:rsidRPr="008B5FE0" w:rsidRDefault="002462D9" w:rsidP="005E6B58">
      <w:pPr>
        <w:pStyle w:val="c3"/>
        <w:spacing w:line="360" w:lineRule="auto"/>
        <w:rPr>
          <w:sz w:val="28"/>
          <w:szCs w:val="28"/>
        </w:rPr>
      </w:pPr>
      <w:r w:rsidRPr="005E6B58">
        <w:rPr>
          <w:rStyle w:val="c5"/>
          <w:color w:val="444444"/>
          <w:sz w:val="28"/>
          <w:szCs w:val="28"/>
        </w:rPr>
        <w:t>        </w:t>
      </w:r>
      <w:r w:rsidRPr="008B5FE0">
        <w:rPr>
          <w:rStyle w:val="c5"/>
          <w:sz w:val="28"/>
          <w:szCs w:val="28"/>
        </w:rPr>
        <w:t>Приобщение детей дошкольного возраста в условиях семьи к занимательному математическому материалу поможет решить ряд педагогических задач.</w:t>
      </w:r>
    </w:p>
    <w:p w:rsidR="002462D9" w:rsidRPr="008B5FE0" w:rsidRDefault="002462D9" w:rsidP="005E6B58">
      <w:pPr>
        <w:pStyle w:val="c3"/>
        <w:spacing w:line="360" w:lineRule="auto"/>
        <w:rPr>
          <w:sz w:val="28"/>
          <w:szCs w:val="28"/>
        </w:rPr>
      </w:pPr>
      <w:r w:rsidRPr="008B5FE0">
        <w:rPr>
          <w:rStyle w:val="c5"/>
          <w:sz w:val="28"/>
          <w:szCs w:val="28"/>
        </w:rPr>
        <w:t>        С этой целью следует ознакомить родителей с разными видами занимательных математических игр и упражнений, их назначением и развивающим влиянием, а также методикой руководства соответствующей детской деятельностью. Воспитатель на конкретных примерах знакомит родителей с педагогическими положениями о развивающем воздействии игр с занимательным математическим материалом.</w:t>
      </w:r>
    </w:p>
    <w:p w:rsidR="002462D9" w:rsidRPr="008B5FE0" w:rsidRDefault="002462D9" w:rsidP="005E6B58">
      <w:pPr>
        <w:pStyle w:val="c3"/>
        <w:spacing w:line="360" w:lineRule="auto"/>
        <w:rPr>
          <w:sz w:val="28"/>
          <w:szCs w:val="28"/>
        </w:rPr>
      </w:pPr>
      <w:r w:rsidRPr="008B5FE0">
        <w:rPr>
          <w:rStyle w:val="c5"/>
          <w:sz w:val="28"/>
          <w:szCs w:val="28"/>
        </w:rPr>
        <w:t>        Известно, что игра как один из наиболее естественных видов деятельности детей способствует самовыражению, развитию интеллекта, самостоятельности. Эта развивающая функция в полной мере свойственна и занимательным математическим играм.</w:t>
      </w:r>
    </w:p>
    <w:p w:rsidR="002462D9" w:rsidRPr="008B5FE0" w:rsidRDefault="002462D9" w:rsidP="005E6B58">
      <w:pPr>
        <w:pStyle w:val="c3"/>
        <w:spacing w:line="360" w:lineRule="auto"/>
        <w:rPr>
          <w:sz w:val="28"/>
          <w:szCs w:val="28"/>
        </w:rPr>
      </w:pPr>
      <w:r w:rsidRPr="008B5FE0">
        <w:rPr>
          <w:rStyle w:val="c5"/>
          <w:sz w:val="28"/>
          <w:szCs w:val="28"/>
        </w:rPr>
        <w:t xml:space="preserve">        Игры математического содержания помогают воспитывать у детей познавательный интерес, способность к исследовательскому и творческому поиску, желание и умение учиться. Необычная игровая ситуация с элементами </w:t>
      </w:r>
      <w:proofErr w:type="spellStart"/>
      <w:r w:rsidRPr="008B5FE0">
        <w:rPr>
          <w:rStyle w:val="c5"/>
          <w:sz w:val="28"/>
          <w:szCs w:val="28"/>
        </w:rPr>
        <w:t>проблемности</w:t>
      </w:r>
      <w:proofErr w:type="spellEnd"/>
      <w:r w:rsidRPr="008B5FE0">
        <w:rPr>
          <w:rStyle w:val="c5"/>
          <w:sz w:val="28"/>
          <w:szCs w:val="28"/>
        </w:rPr>
        <w:t>, присущая занимательной задаче, интересна детям.         Желание достичь цели — составить фигуру, модель, дать ответ, получить результат — стимулирует активность, проявление нравственно-волевых усилий (преодоление трудностей, возникающих в ходе решения, доведение начатого дела до конца, поиск ответа до получения результата).</w:t>
      </w:r>
    </w:p>
    <w:p w:rsidR="002462D9" w:rsidRPr="008B5FE0" w:rsidRDefault="002462D9" w:rsidP="005E6B58">
      <w:pPr>
        <w:pStyle w:val="c3"/>
        <w:spacing w:line="360" w:lineRule="auto"/>
        <w:rPr>
          <w:sz w:val="28"/>
          <w:szCs w:val="28"/>
        </w:rPr>
      </w:pPr>
      <w:r w:rsidRPr="008B5FE0">
        <w:rPr>
          <w:rStyle w:val="c5"/>
          <w:sz w:val="28"/>
          <w:szCs w:val="28"/>
        </w:rPr>
        <w:t xml:space="preserve">        Занимательные задачи, игры на составление фигур-силуэтов, головоломки способствуют становлению и развитию таких качеств личности, как: целенаправленность, настойчивость, самостоятельность (умение анализировать поставленную задачу, обдумывать пути, способы ее решения, </w:t>
      </w:r>
      <w:r w:rsidRPr="008B5FE0">
        <w:rPr>
          <w:rStyle w:val="c5"/>
          <w:sz w:val="28"/>
          <w:szCs w:val="28"/>
        </w:rPr>
        <w:lastRenderedPageBreak/>
        <w:t xml:space="preserve">планировать свои действия, осуществлять постоянный </w:t>
      </w:r>
      <w:proofErr w:type="gramStart"/>
      <w:r w:rsidRPr="008B5FE0">
        <w:rPr>
          <w:rStyle w:val="c5"/>
          <w:sz w:val="28"/>
          <w:szCs w:val="28"/>
        </w:rPr>
        <w:t>контроль за</w:t>
      </w:r>
      <w:proofErr w:type="gramEnd"/>
      <w:r w:rsidRPr="008B5FE0">
        <w:rPr>
          <w:rStyle w:val="c5"/>
          <w:sz w:val="28"/>
          <w:szCs w:val="28"/>
        </w:rPr>
        <w:t xml:space="preserve"> ними и соотносить их с условием, оценивать полученный результат).</w:t>
      </w:r>
    </w:p>
    <w:p w:rsidR="002462D9" w:rsidRPr="008B5FE0" w:rsidRDefault="002462D9" w:rsidP="005E6B58">
      <w:pPr>
        <w:pStyle w:val="c3"/>
        <w:spacing w:line="360" w:lineRule="auto"/>
        <w:rPr>
          <w:sz w:val="28"/>
          <w:szCs w:val="28"/>
        </w:rPr>
      </w:pPr>
      <w:r w:rsidRPr="008B5FE0">
        <w:rPr>
          <w:rStyle w:val="c5"/>
          <w:sz w:val="28"/>
          <w:szCs w:val="28"/>
        </w:rPr>
        <w:t>         Выполнение практических действий с использованием занимательного материала вырабатывает у ребят умение воспринимать познавательные задачи, находить для них новые способы решения. Это ведет к проявлению у детей творчества (придумывание новых вариантов логических задач, головоломок с палочками, фигур-силуэтов из специальных наборов «</w:t>
      </w:r>
      <w:proofErr w:type="spellStart"/>
      <w:r w:rsidRPr="008B5FE0">
        <w:rPr>
          <w:rStyle w:val="c5"/>
          <w:sz w:val="28"/>
          <w:szCs w:val="28"/>
        </w:rPr>
        <w:t>Танграм</w:t>
      </w:r>
      <w:proofErr w:type="spellEnd"/>
      <w:r w:rsidRPr="008B5FE0">
        <w:rPr>
          <w:rStyle w:val="c5"/>
          <w:sz w:val="28"/>
          <w:szCs w:val="28"/>
        </w:rPr>
        <w:t>», «</w:t>
      </w:r>
      <w:proofErr w:type="spellStart"/>
      <w:r w:rsidRPr="008B5FE0">
        <w:rPr>
          <w:rStyle w:val="c5"/>
          <w:sz w:val="28"/>
          <w:szCs w:val="28"/>
        </w:rPr>
        <w:t>Колумбово</w:t>
      </w:r>
      <w:proofErr w:type="spellEnd"/>
      <w:r w:rsidRPr="008B5FE0">
        <w:rPr>
          <w:rStyle w:val="c5"/>
          <w:sz w:val="28"/>
          <w:szCs w:val="28"/>
        </w:rPr>
        <w:t xml:space="preserve"> яйцо» и др.).</w:t>
      </w:r>
    </w:p>
    <w:p w:rsidR="002462D9" w:rsidRPr="008B5FE0" w:rsidRDefault="002462D9" w:rsidP="005E6B58">
      <w:pPr>
        <w:pStyle w:val="c3"/>
        <w:spacing w:line="360" w:lineRule="auto"/>
        <w:rPr>
          <w:sz w:val="28"/>
          <w:szCs w:val="28"/>
        </w:rPr>
      </w:pPr>
      <w:r w:rsidRPr="008B5FE0">
        <w:rPr>
          <w:rStyle w:val="c5"/>
          <w:sz w:val="28"/>
          <w:szCs w:val="28"/>
        </w:rPr>
        <w:t>        Дети начинают осознавать, что в каждой из занимательных задач заключена какая-либо хитрость, выдумка, забава. Найти, разгадать ее невозможно без сосредоточенности, напряженного обдумывания, постоянного сопоставления цели с полученным результатом.</w:t>
      </w:r>
    </w:p>
    <w:p w:rsidR="002462D9" w:rsidRPr="008B5FE0" w:rsidRDefault="002462D9" w:rsidP="005E6B58">
      <w:pPr>
        <w:pStyle w:val="c3"/>
        <w:spacing w:line="360" w:lineRule="auto"/>
        <w:rPr>
          <w:sz w:val="28"/>
          <w:szCs w:val="28"/>
        </w:rPr>
      </w:pPr>
      <w:r w:rsidRPr="008B5FE0">
        <w:rPr>
          <w:rStyle w:val="c5"/>
          <w:sz w:val="28"/>
          <w:szCs w:val="28"/>
        </w:rPr>
        <w:t>        Работу с родителями и детьми следует вести одновременно. Этим будет обеспечено разностороннее воздействие на ребят, направленное на воспитание у них интереса к играм, занимательным задачам, обучение их способам поиска ответа, решения.</w:t>
      </w:r>
    </w:p>
    <w:p w:rsidR="002462D9" w:rsidRPr="008B5FE0" w:rsidRDefault="002462D9" w:rsidP="005E6B58">
      <w:pPr>
        <w:pStyle w:val="c3"/>
        <w:spacing w:line="360" w:lineRule="auto"/>
        <w:rPr>
          <w:sz w:val="28"/>
          <w:szCs w:val="28"/>
        </w:rPr>
      </w:pPr>
      <w:r w:rsidRPr="008B5FE0">
        <w:rPr>
          <w:rStyle w:val="c5"/>
          <w:sz w:val="28"/>
          <w:szCs w:val="28"/>
        </w:rPr>
        <w:t>        Формы и методы работы с родителями по данной проблеме могут быть разнообразными: тематические беседы и консультации, просмотр игр и занятий с детьми, совместные игры родителей с детьми, вечера досуга, оформление игротек, пропаганда знаний о роли занимательного материала.</w:t>
      </w:r>
    </w:p>
    <w:p w:rsidR="00E61121" w:rsidRPr="008B5FE0" w:rsidRDefault="008B5FE0" w:rsidP="005E6B58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</w:t>
      </w:r>
      <w:r>
        <w:rPr>
          <w:rFonts w:ascii="Arial" w:hAnsi="Arial" w:cs="Arial"/>
          <w:noProof/>
          <w:color w:val="0000FF"/>
          <w:sz w:val="18"/>
          <w:szCs w:val="18"/>
        </w:rPr>
        <w:drawing>
          <wp:inline distT="0" distB="0" distL="0" distR="0">
            <wp:extent cx="3962400" cy="2800096"/>
            <wp:effectExtent l="19050" t="0" r="0" b="0"/>
            <wp:docPr id="1" name="Рисунок 1" descr="https://img07.rl0.ru/42401dae404642232cce9e0f4deea896/c1500x1060/kotygoroshko.com.ua/_dr/6/643.jp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07.rl0.ru/42401dae404642232cce9e0f4deea896/c1500x1060/kotygoroshko.com.ua/_dr/6/643.jp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8000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61121" w:rsidRPr="008B5FE0" w:rsidSect="008B5FE0">
      <w:pgSz w:w="11906" w:h="16838"/>
      <w:pgMar w:top="1134" w:right="850" w:bottom="1134" w:left="1701" w:header="708" w:footer="708" w:gutter="0"/>
      <w:pgBorders w:offsetFrom="page">
        <w:top w:val="balloonsHotAir" w:sz="15" w:space="24" w:color="auto"/>
        <w:left w:val="balloonsHotAir" w:sz="15" w:space="24" w:color="auto"/>
        <w:bottom w:val="balloonsHotAir" w:sz="15" w:space="24" w:color="auto"/>
        <w:right w:val="balloonsHotAir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62D9"/>
    <w:rsid w:val="000063EC"/>
    <w:rsid w:val="000354D8"/>
    <w:rsid w:val="001A4CC7"/>
    <w:rsid w:val="002462D9"/>
    <w:rsid w:val="004063EF"/>
    <w:rsid w:val="004458B0"/>
    <w:rsid w:val="00595D69"/>
    <w:rsid w:val="005C363E"/>
    <w:rsid w:val="005E6B58"/>
    <w:rsid w:val="006053E4"/>
    <w:rsid w:val="0065016C"/>
    <w:rsid w:val="00674513"/>
    <w:rsid w:val="007C6C08"/>
    <w:rsid w:val="008B5FE0"/>
    <w:rsid w:val="0091343A"/>
    <w:rsid w:val="009513B5"/>
    <w:rsid w:val="00953AD9"/>
    <w:rsid w:val="00A2104C"/>
    <w:rsid w:val="00B40B79"/>
    <w:rsid w:val="00C14AC9"/>
    <w:rsid w:val="00C429CA"/>
    <w:rsid w:val="00C72829"/>
    <w:rsid w:val="00CA16A0"/>
    <w:rsid w:val="00D26A64"/>
    <w:rsid w:val="00D41583"/>
    <w:rsid w:val="00D608E0"/>
    <w:rsid w:val="00D872BD"/>
    <w:rsid w:val="00DB0CF0"/>
    <w:rsid w:val="00E419E1"/>
    <w:rsid w:val="00E61121"/>
    <w:rsid w:val="00EB1087"/>
    <w:rsid w:val="00F57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C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3">
    <w:name w:val="heading 3"/>
    <w:basedOn w:val="a"/>
    <w:link w:val="30"/>
    <w:qFormat/>
    <w:rsid w:val="001A4CC7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Verdana" w:eastAsia="Times New Roman" w:hAnsi="Verdana" w:cs="Times New Roman"/>
      <w:b/>
      <w:bCs/>
      <w:color w:val="99009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A4CC7"/>
    <w:rPr>
      <w:rFonts w:ascii="Verdana" w:eastAsia="Times New Roman" w:hAnsi="Verdana" w:cs="Times New Roman"/>
      <w:b/>
      <w:bCs/>
      <w:color w:val="990099"/>
      <w:sz w:val="20"/>
      <w:szCs w:val="20"/>
      <w:lang w:eastAsia="ru-RU"/>
    </w:rPr>
  </w:style>
  <w:style w:type="paragraph" w:customStyle="1" w:styleId="c3">
    <w:name w:val="c3"/>
    <w:basedOn w:val="a"/>
    <w:rsid w:val="002462D9"/>
    <w:pPr>
      <w:widowControl/>
      <w:autoSpaceDE/>
      <w:autoSpaceDN/>
      <w:adjustRightInd/>
      <w:spacing w:before="90" w:after="90"/>
    </w:pPr>
    <w:rPr>
      <w:rFonts w:eastAsia="Times New Roman" w:cs="Times New Roman"/>
      <w:sz w:val="24"/>
      <w:szCs w:val="24"/>
    </w:rPr>
  </w:style>
  <w:style w:type="character" w:customStyle="1" w:styleId="c1">
    <w:name w:val="c1"/>
    <w:basedOn w:val="a0"/>
    <w:rsid w:val="002462D9"/>
  </w:style>
  <w:style w:type="character" w:customStyle="1" w:styleId="c2">
    <w:name w:val="c2"/>
    <w:basedOn w:val="a0"/>
    <w:rsid w:val="002462D9"/>
  </w:style>
  <w:style w:type="character" w:customStyle="1" w:styleId="c5">
    <w:name w:val="c5"/>
    <w:basedOn w:val="a0"/>
    <w:rsid w:val="002462D9"/>
  </w:style>
  <w:style w:type="paragraph" w:styleId="a3">
    <w:name w:val="Balloon Text"/>
    <w:basedOn w:val="a"/>
    <w:link w:val="a4"/>
    <w:uiPriority w:val="99"/>
    <w:semiHidden/>
    <w:unhideWhenUsed/>
    <w:rsid w:val="008B5F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FE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8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96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51901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1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0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852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986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23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767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0140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8955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1428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9278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7249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8588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4066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364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2091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96251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73466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43861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0941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70208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69546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3560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353991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kotygoroshko.com.ua/_dr/6/643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450</Words>
  <Characters>2571</Characters>
  <Application>Microsoft Office Word</Application>
  <DocSecurity>0</DocSecurity>
  <Lines>21</Lines>
  <Paragraphs>6</Paragraphs>
  <ScaleCrop>false</ScaleCrop>
  <Company/>
  <LinksUpToDate>false</LinksUpToDate>
  <CharactersWithSpaces>3015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Aviator</dc:creator>
  <cp:lastModifiedBy>Aviator</cp:lastModifiedBy>
  <cp:revision>4</cp:revision>
  <dcterms:created xsi:type="dcterms:W3CDTF">2016-12-27T18:16:00Z</dcterms:created>
  <dcterms:modified xsi:type="dcterms:W3CDTF">2017-01-22T19:23:00Z</dcterms:modified>
</cp:coreProperties>
</file>