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8D" w:rsidRDefault="001E068D" w:rsidP="00031003">
      <w:pPr>
        <w:jc w:val="center"/>
      </w:pPr>
    </w:p>
    <w:p w:rsidR="001E068D" w:rsidRDefault="001E068D" w:rsidP="00031003">
      <w:pPr>
        <w:jc w:val="center"/>
      </w:pPr>
    </w:p>
    <w:p w:rsidR="001E068D" w:rsidRDefault="001E068D" w:rsidP="00031003">
      <w:pPr>
        <w:jc w:val="center"/>
      </w:pPr>
      <w:r>
        <w:rPr>
          <w:noProof/>
        </w:rPr>
        <w:drawing>
          <wp:inline distT="0" distB="0" distL="0" distR="0">
            <wp:extent cx="6648450" cy="8591550"/>
            <wp:effectExtent l="0" t="0" r="0" b="0"/>
            <wp:docPr id="1" name="Рисунок 1" descr="C:\Users\43\Pictures\2019-09-09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3\Pictures\2019-09-09\00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68D" w:rsidRDefault="001E068D" w:rsidP="00031003">
      <w:pPr>
        <w:jc w:val="center"/>
      </w:pPr>
    </w:p>
    <w:p w:rsidR="001E068D" w:rsidRDefault="001E068D" w:rsidP="00031003">
      <w:pPr>
        <w:jc w:val="center"/>
      </w:pPr>
    </w:p>
    <w:p w:rsidR="001E068D" w:rsidRDefault="001E068D" w:rsidP="00031003">
      <w:pPr>
        <w:jc w:val="center"/>
      </w:pPr>
    </w:p>
    <w:p w:rsidR="001E068D" w:rsidRDefault="001E068D" w:rsidP="001E068D">
      <w:bookmarkStart w:id="0" w:name="_GoBack"/>
      <w:bookmarkEnd w:id="0"/>
    </w:p>
    <w:p w:rsidR="001E068D" w:rsidRDefault="001E068D" w:rsidP="00031003">
      <w:pPr>
        <w:jc w:val="center"/>
      </w:pPr>
    </w:p>
    <w:p w:rsidR="00031003" w:rsidRDefault="00031003" w:rsidP="00031003">
      <w:pPr>
        <w:jc w:val="center"/>
      </w:pPr>
      <w:r>
        <w:lastRenderedPageBreak/>
        <w:t>Департамент образования Администрации города Екатеринбурга</w:t>
      </w:r>
    </w:p>
    <w:p w:rsidR="00031003" w:rsidRDefault="00031003" w:rsidP="00031003">
      <w:pPr>
        <w:jc w:val="center"/>
      </w:pPr>
      <w:r>
        <w:t>Управление образования Верх-</w:t>
      </w:r>
      <w:proofErr w:type="spellStart"/>
      <w:r>
        <w:t>Исетского</w:t>
      </w:r>
      <w:proofErr w:type="spellEnd"/>
      <w:r>
        <w:t xml:space="preserve"> района</w:t>
      </w:r>
    </w:p>
    <w:p w:rsidR="00031003" w:rsidRDefault="00031003" w:rsidP="00031003">
      <w:pPr>
        <w:jc w:val="center"/>
      </w:pPr>
      <w:r>
        <w:t>Муниципальное автономное дошкольное образовательное учреждение - детский сад № 43</w:t>
      </w:r>
    </w:p>
    <w:p w:rsidR="00031003" w:rsidRDefault="00031003" w:rsidP="00031003">
      <w:pPr>
        <w:jc w:val="center"/>
      </w:pPr>
      <w:r>
        <w:t>г. Екатеринбург, ул. Рябинина, 27</w:t>
      </w:r>
    </w:p>
    <w:p w:rsidR="00031003" w:rsidRDefault="00031003" w:rsidP="00031003">
      <w:pPr>
        <w:jc w:val="center"/>
      </w:pPr>
      <w:r>
        <w:t>Тел.8 (343) 227-74-97</w:t>
      </w:r>
    </w:p>
    <w:p w:rsidR="00914382" w:rsidRDefault="001E068D" w:rsidP="00031003">
      <w:pPr>
        <w:ind w:left="120"/>
        <w:jc w:val="center"/>
        <w:rPr>
          <w:rStyle w:val="a4"/>
          <w:lang w:val="en-US"/>
        </w:rPr>
      </w:pPr>
      <w:hyperlink r:id="rId7" w:history="1">
        <w:r w:rsidR="00031003" w:rsidRPr="00031003">
          <w:rPr>
            <w:rStyle w:val="a4"/>
          </w:rPr>
          <w:t>43</w:t>
        </w:r>
        <w:r w:rsidR="00031003" w:rsidRPr="00447962">
          <w:rPr>
            <w:rStyle w:val="a4"/>
            <w:lang w:val="en-US"/>
          </w:rPr>
          <w:t>sad</w:t>
        </w:r>
        <w:r w:rsidR="00031003" w:rsidRPr="00447962">
          <w:rPr>
            <w:rStyle w:val="a4"/>
          </w:rPr>
          <w:t>@</w:t>
        </w:r>
        <w:proofErr w:type="spellStart"/>
        <w:r w:rsidR="00031003" w:rsidRPr="00447962">
          <w:rPr>
            <w:rStyle w:val="a4"/>
            <w:lang w:val="en-US"/>
          </w:rPr>
          <w:t>bk</w:t>
        </w:r>
        <w:proofErr w:type="spellEnd"/>
        <w:r w:rsidR="00031003" w:rsidRPr="00447962">
          <w:rPr>
            <w:rStyle w:val="a4"/>
          </w:rPr>
          <w:t>.</w:t>
        </w:r>
        <w:proofErr w:type="spellStart"/>
        <w:r w:rsidR="00031003" w:rsidRPr="00447962">
          <w:rPr>
            <w:rStyle w:val="a4"/>
            <w:lang w:val="en-US"/>
          </w:rPr>
          <w:t>ru</w:t>
        </w:r>
        <w:proofErr w:type="spellEnd"/>
      </w:hyperlink>
    </w:p>
    <w:p w:rsidR="00031003" w:rsidRDefault="00031003" w:rsidP="00031003">
      <w:pPr>
        <w:ind w:left="120"/>
        <w:jc w:val="center"/>
        <w:rPr>
          <w:rStyle w:val="a4"/>
          <w:lang w:val="en-US"/>
        </w:rPr>
      </w:pPr>
    </w:p>
    <w:tbl>
      <w:tblPr>
        <w:tblW w:w="1029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470"/>
        <w:gridCol w:w="4820"/>
      </w:tblGrid>
      <w:tr w:rsidR="00031003" w:rsidRPr="0009302F" w:rsidTr="00031003">
        <w:trPr>
          <w:trHeight w:val="2124"/>
        </w:trPr>
        <w:tc>
          <w:tcPr>
            <w:tcW w:w="5470" w:type="dxa"/>
            <w:shd w:val="clear" w:color="auto" w:fill="auto"/>
          </w:tcPr>
          <w:p w:rsidR="00031003" w:rsidRDefault="00031003" w:rsidP="00D33E5D">
            <w:pPr>
              <w:pStyle w:val="a5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031003" w:rsidRDefault="00031003" w:rsidP="00D33E5D">
            <w:pPr>
              <w:pStyle w:val="a5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ПРИНЯТО:                                                       </w:t>
            </w:r>
          </w:p>
          <w:p w:rsidR="00031003" w:rsidRDefault="00031003" w:rsidP="00D33E5D">
            <w:pPr>
              <w:pStyle w:val="a5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Педагогическим советом</w:t>
            </w:r>
            <w:r w:rsidRPr="00E265C0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                                   </w:t>
            </w:r>
          </w:p>
          <w:p w:rsidR="00031003" w:rsidRDefault="00031003" w:rsidP="00D33E5D">
            <w:pPr>
              <w:pStyle w:val="a5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МАДОУ – детского сада № 43                            </w:t>
            </w:r>
          </w:p>
          <w:p w:rsidR="00031003" w:rsidRDefault="001E068D" w:rsidP="00D33E5D">
            <w:pPr>
              <w:pStyle w:val="a5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Протокол о</w:t>
            </w:r>
            <w:r w:rsidR="00031003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т «____»_____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____</w:t>
            </w:r>
            <w:r w:rsidR="00031003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__ 20___г. </w:t>
            </w:r>
          </w:p>
          <w:p w:rsidR="001E068D" w:rsidRPr="0009302F" w:rsidRDefault="001E068D" w:rsidP="00D33E5D">
            <w:pPr>
              <w:pStyle w:val="a5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№ ______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auto"/>
          </w:tcPr>
          <w:p w:rsidR="00031003" w:rsidRDefault="00031003" w:rsidP="00D33E5D">
            <w:pPr>
              <w:pStyle w:val="a5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031003" w:rsidRDefault="00031003" w:rsidP="00D33E5D">
            <w:pPr>
              <w:pStyle w:val="a5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УТВЕРЖДЕНО:</w:t>
            </w:r>
          </w:p>
          <w:p w:rsidR="00031003" w:rsidRDefault="00031003" w:rsidP="00D33E5D">
            <w:pPr>
              <w:pStyle w:val="a5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Заведующим МАДОУ – детского сада № 43</w:t>
            </w:r>
          </w:p>
          <w:p w:rsidR="00031003" w:rsidRDefault="00031003" w:rsidP="00D33E5D">
            <w:pPr>
              <w:pStyle w:val="a5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__________ Лихачевой Т.С.</w:t>
            </w:r>
          </w:p>
          <w:p w:rsidR="001E068D" w:rsidRDefault="001E068D" w:rsidP="00031003">
            <w:pPr>
              <w:pStyle w:val="a5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Приказ </w:t>
            </w:r>
            <w:r w:rsidR="00031003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от «____» ___________20___г.    </w:t>
            </w:r>
          </w:p>
          <w:p w:rsidR="00031003" w:rsidRPr="0009302F" w:rsidRDefault="001E068D" w:rsidP="00031003">
            <w:pPr>
              <w:pStyle w:val="a5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№  ______</w:t>
            </w:r>
            <w:r w:rsidR="00031003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                    </w:t>
            </w:r>
          </w:p>
        </w:tc>
      </w:tr>
    </w:tbl>
    <w:p w:rsidR="00914382" w:rsidRPr="00863F91" w:rsidRDefault="00914382" w:rsidP="00031003">
      <w:pPr>
        <w:jc w:val="center"/>
        <w:rPr>
          <w:b/>
          <w:sz w:val="28"/>
          <w:szCs w:val="28"/>
        </w:rPr>
      </w:pPr>
      <w:r w:rsidRPr="00863F91">
        <w:rPr>
          <w:b/>
          <w:sz w:val="28"/>
          <w:szCs w:val="28"/>
        </w:rPr>
        <w:t>ПОЛОЖЕНИЕ</w:t>
      </w:r>
    </w:p>
    <w:p w:rsidR="009E3016" w:rsidRPr="00863F91" w:rsidRDefault="009E3016" w:rsidP="00914382">
      <w:pPr>
        <w:ind w:left="120"/>
        <w:jc w:val="center"/>
        <w:rPr>
          <w:b/>
          <w:sz w:val="28"/>
          <w:szCs w:val="28"/>
        </w:rPr>
      </w:pPr>
      <w:r w:rsidRPr="00863F91">
        <w:rPr>
          <w:b/>
          <w:sz w:val="28"/>
          <w:szCs w:val="28"/>
        </w:rPr>
        <w:t xml:space="preserve">об организации деятельности </w:t>
      </w:r>
    </w:p>
    <w:p w:rsidR="00914382" w:rsidRPr="00863F91" w:rsidRDefault="009E3016" w:rsidP="00914382">
      <w:pPr>
        <w:ind w:left="120"/>
        <w:jc w:val="center"/>
        <w:rPr>
          <w:b/>
          <w:sz w:val="28"/>
          <w:szCs w:val="28"/>
        </w:rPr>
      </w:pPr>
      <w:r w:rsidRPr="00863F91">
        <w:rPr>
          <w:b/>
          <w:sz w:val="28"/>
          <w:szCs w:val="28"/>
        </w:rPr>
        <w:t>КОНСУЛЬТАЦИОННОГО ПУНКТА</w:t>
      </w:r>
    </w:p>
    <w:p w:rsidR="00914382" w:rsidRDefault="00914382" w:rsidP="00914382">
      <w:pPr>
        <w:ind w:left="120"/>
        <w:jc w:val="center"/>
        <w:rPr>
          <w:rFonts w:ascii="Garamond" w:hAnsi="Garamond"/>
          <w:b/>
          <w:sz w:val="28"/>
          <w:szCs w:val="28"/>
        </w:rPr>
      </w:pPr>
    </w:p>
    <w:p w:rsidR="00914382" w:rsidRDefault="00914382" w:rsidP="00FE7CDD">
      <w:pPr>
        <w:pStyle w:val="Default"/>
        <w:widowControl w:val="0"/>
        <w:ind w:firstLine="0"/>
        <w:jc w:val="center"/>
        <w:rPr>
          <w:b/>
          <w:color w:val="auto"/>
        </w:rPr>
      </w:pPr>
      <w:r w:rsidRPr="002F3746">
        <w:rPr>
          <w:b/>
          <w:color w:val="auto"/>
        </w:rPr>
        <w:t>I. Общие положения</w:t>
      </w:r>
    </w:p>
    <w:p w:rsidR="00C720E2" w:rsidRPr="00FE7CDD" w:rsidRDefault="00C720E2" w:rsidP="00FE7CDD">
      <w:pPr>
        <w:pStyle w:val="Default"/>
        <w:widowControl w:val="0"/>
        <w:spacing w:before="240"/>
        <w:ind w:firstLine="0"/>
      </w:pPr>
      <w:r w:rsidRPr="00FE7CDD">
        <w:t>1.1. Настоящее Положение</w:t>
      </w:r>
      <w:r w:rsidR="00031003">
        <w:t xml:space="preserve"> о К</w:t>
      </w:r>
      <w:r w:rsidR="00FE7CDD">
        <w:t>онсультационном пункте (далее – Положение)</w:t>
      </w:r>
      <w:r w:rsidRPr="00FE7CDD">
        <w:t xml:space="preserve"> </w:t>
      </w:r>
      <w:r w:rsidR="00FE7CDD" w:rsidRPr="00FE7CDD">
        <w:t>для муниципального автономного дошкольного образовательного учреждения – детский сад № 43</w:t>
      </w:r>
      <w:r w:rsidR="00FE7CDD">
        <w:t xml:space="preserve"> (далее – Учреждение)</w:t>
      </w:r>
      <w:r w:rsidR="00FE7CDD" w:rsidRPr="00FE7CDD">
        <w:t xml:space="preserve"> </w:t>
      </w:r>
      <w:r w:rsidRPr="00FE7CDD">
        <w:t>разработанное в соответствии с</w:t>
      </w:r>
      <w:r w:rsidR="00FE7CDD" w:rsidRPr="00FE7CDD">
        <w:t>о следующими нормативно – правовыми документами</w:t>
      </w:r>
      <w:r w:rsidRPr="00FE7CDD">
        <w:t>:</w:t>
      </w:r>
    </w:p>
    <w:p w:rsidR="00C720E2" w:rsidRPr="00FE7CDD" w:rsidRDefault="00C720E2" w:rsidP="00A46A31">
      <w:pPr>
        <w:pStyle w:val="Default"/>
        <w:widowControl w:val="0"/>
        <w:numPr>
          <w:ilvl w:val="0"/>
          <w:numId w:val="1"/>
        </w:numPr>
        <w:ind w:left="284" w:hanging="284"/>
      </w:pPr>
      <w:r w:rsidRPr="00FE7CDD">
        <w:t xml:space="preserve">Федеральный закон "Об образовании в Российской Федерации" от 29.12.2012 N 273-ФЗ; </w:t>
      </w:r>
    </w:p>
    <w:p w:rsidR="00FE7CDD" w:rsidRPr="00FE7CDD" w:rsidRDefault="00FE7CDD" w:rsidP="00A46A31">
      <w:pPr>
        <w:pStyle w:val="c2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/>
        </w:rPr>
      </w:pPr>
      <w:r w:rsidRPr="00FE7CDD">
        <w:rPr>
          <w:rStyle w:val="c20"/>
          <w:color w:val="000000"/>
        </w:rPr>
        <w:t xml:space="preserve">Конвенцией </w:t>
      </w:r>
      <w:r w:rsidR="00C720E2" w:rsidRPr="00FE7CDD">
        <w:rPr>
          <w:rStyle w:val="c20"/>
          <w:color w:val="000000"/>
        </w:rPr>
        <w:t>ООН о правах ребёнка;</w:t>
      </w:r>
    </w:p>
    <w:p w:rsidR="00C720E2" w:rsidRPr="005059B4" w:rsidRDefault="00FE7CDD" w:rsidP="00A46A31">
      <w:pPr>
        <w:pStyle w:val="c2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/>
        </w:rPr>
      </w:pPr>
      <w:r w:rsidRPr="002F3746">
        <w:rPr>
          <w:bCs/>
          <w:iCs/>
        </w:rPr>
        <w:t>Конституцией Российской Федерации от 12 декабря 1993 года</w:t>
      </w:r>
      <w:r>
        <w:rPr>
          <w:rStyle w:val="c20"/>
          <w:color w:val="000000"/>
          <w:sz w:val="28"/>
          <w:szCs w:val="28"/>
        </w:rPr>
        <w:t xml:space="preserve">, </w:t>
      </w:r>
      <w:r w:rsidR="00C720E2" w:rsidRPr="005059B4">
        <w:rPr>
          <w:rStyle w:val="c20"/>
          <w:color w:val="000000"/>
        </w:rPr>
        <w:t>ст.43;</w:t>
      </w:r>
    </w:p>
    <w:p w:rsidR="00FE7CDD" w:rsidRPr="002F3746" w:rsidRDefault="00FE7CDD" w:rsidP="00A46A31">
      <w:pPr>
        <w:pStyle w:val="Default"/>
        <w:widowControl w:val="0"/>
        <w:numPr>
          <w:ilvl w:val="0"/>
          <w:numId w:val="1"/>
        </w:numPr>
        <w:ind w:left="284" w:hanging="284"/>
        <w:rPr>
          <w:bCs/>
          <w:iCs/>
        </w:rPr>
      </w:pPr>
      <w:r w:rsidRPr="002F3746">
        <w:rPr>
          <w:bCs/>
          <w:iCs/>
        </w:rPr>
        <w:t>Семейным кодексом Российской Федерации от 29 декабря 1995 года №</w:t>
      </w:r>
      <w:r>
        <w:rPr>
          <w:bCs/>
          <w:iCs/>
        </w:rPr>
        <w:t xml:space="preserve"> </w:t>
      </w:r>
      <w:r w:rsidRPr="002F3746">
        <w:rPr>
          <w:bCs/>
          <w:iCs/>
        </w:rPr>
        <w:t>223</w:t>
      </w:r>
      <w:r>
        <w:rPr>
          <w:bCs/>
          <w:iCs/>
        </w:rPr>
        <w:t>;</w:t>
      </w:r>
    </w:p>
    <w:p w:rsidR="00FE7CDD" w:rsidRPr="002F3746" w:rsidRDefault="00FE7CDD" w:rsidP="00A46A31">
      <w:pPr>
        <w:pStyle w:val="Default"/>
        <w:widowControl w:val="0"/>
        <w:numPr>
          <w:ilvl w:val="0"/>
          <w:numId w:val="1"/>
        </w:numPr>
        <w:ind w:left="284" w:hanging="284"/>
        <w:rPr>
          <w:bCs/>
          <w:iCs/>
        </w:rPr>
      </w:pPr>
      <w:r w:rsidRPr="002F3746">
        <w:rPr>
          <w:bCs/>
          <w:iCs/>
        </w:rPr>
        <w:t>Федеральным законом от 29 декабря 2012 года  № 273-ФЗ «Об образовании в Российской Федерации»;</w:t>
      </w:r>
    </w:p>
    <w:p w:rsidR="00FE7CDD" w:rsidRDefault="00FE7CDD" w:rsidP="00A46A31">
      <w:pPr>
        <w:pStyle w:val="Default"/>
        <w:widowControl w:val="0"/>
        <w:numPr>
          <w:ilvl w:val="0"/>
          <w:numId w:val="1"/>
        </w:numPr>
        <w:ind w:left="284" w:hanging="284"/>
        <w:rPr>
          <w:bCs/>
          <w:iCs/>
        </w:rPr>
      </w:pPr>
      <w:r w:rsidRPr="002F3746">
        <w:rPr>
          <w:bCs/>
          <w:iCs/>
        </w:rPr>
        <w:t>Федеральным законом "О социальной защите инвалидов в Российской Федерации" от 24.11.1995 N 181-ФЗ</w:t>
      </w:r>
      <w:r w:rsidR="005059B4">
        <w:rPr>
          <w:bCs/>
          <w:iCs/>
        </w:rPr>
        <w:t>;</w:t>
      </w:r>
    </w:p>
    <w:p w:rsidR="005059B4" w:rsidRDefault="005059B4" w:rsidP="00A46A31">
      <w:pPr>
        <w:pStyle w:val="Default"/>
        <w:widowControl w:val="0"/>
        <w:numPr>
          <w:ilvl w:val="0"/>
          <w:numId w:val="1"/>
        </w:numPr>
        <w:ind w:left="284" w:hanging="284"/>
        <w:rPr>
          <w:bCs/>
          <w:iCs/>
        </w:rPr>
      </w:pPr>
      <w:r>
        <w:rPr>
          <w:bCs/>
          <w:iCs/>
        </w:rPr>
        <w:t>Указом Президента РФ от 01.06.2012 г. № 761 «О Национальной стратегии действий в интересах детей на 2012 – 2017 годы»;</w:t>
      </w:r>
    </w:p>
    <w:p w:rsidR="00A46A31" w:rsidRDefault="00A46A31" w:rsidP="00A46A31">
      <w:pPr>
        <w:pStyle w:val="Default"/>
        <w:widowControl w:val="0"/>
        <w:numPr>
          <w:ilvl w:val="0"/>
          <w:numId w:val="1"/>
        </w:numPr>
        <w:ind w:left="284" w:hanging="284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РФ от 17 октября 2013 г. N 1155 "Об утверждении федерального государственного образовательного стандарта дошкольного образования";</w:t>
      </w:r>
    </w:p>
    <w:p w:rsidR="00594C07" w:rsidRDefault="00A46A31" w:rsidP="00A46A31">
      <w:pPr>
        <w:pStyle w:val="Default"/>
        <w:widowControl w:val="0"/>
        <w:numPr>
          <w:ilvl w:val="0"/>
          <w:numId w:val="1"/>
        </w:numPr>
        <w:ind w:left="284" w:hanging="284"/>
        <w:rPr>
          <w:bCs/>
          <w:iCs/>
        </w:rPr>
      </w:pPr>
      <w:r>
        <w:t>Министерство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Департамент общего образования 28 февраля 2014 год № 08-249 Комментарии к ФГОС дошкольного образования;</w:t>
      </w:r>
    </w:p>
    <w:p w:rsidR="00594C07" w:rsidRPr="00A46A31" w:rsidRDefault="00594C07" w:rsidP="00A46A31">
      <w:pPr>
        <w:pStyle w:val="c2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/>
        </w:rPr>
      </w:pPr>
      <w:r w:rsidRPr="00594C07">
        <w:rPr>
          <w:rStyle w:val="c20"/>
          <w:color w:val="000000"/>
        </w:rPr>
        <w:t>СанПиН 2.4.1.2660-10 (</w:t>
      </w:r>
      <w:proofErr w:type="spellStart"/>
      <w:r w:rsidRPr="00594C07">
        <w:rPr>
          <w:rStyle w:val="c20"/>
          <w:color w:val="000000"/>
        </w:rPr>
        <w:t>санитарно</w:t>
      </w:r>
      <w:proofErr w:type="spellEnd"/>
      <w:r w:rsidRPr="00594C07">
        <w:rPr>
          <w:rStyle w:val="c20"/>
          <w:color w:val="000000"/>
        </w:rPr>
        <w:t xml:space="preserve"> - эпидемиологические требования к устройству, содержанию, оборудованию и режиму работы ДОУ);</w:t>
      </w:r>
    </w:p>
    <w:p w:rsidR="00594C07" w:rsidRPr="00594C07" w:rsidRDefault="00594C07" w:rsidP="00A46A31">
      <w:pPr>
        <w:pStyle w:val="Default"/>
        <w:widowControl w:val="0"/>
        <w:numPr>
          <w:ilvl w:val="0"/>
          <w:numId w:val="1"/>
        </w:numPr>
        <w:ind w:left="284" w:hanging="284"/>
      </w:pPr>
      <w:r>
        <w:t>Уставом МАДОУ – детский сад № 43.</w:t>
      </w:r>
    </w:p>
    <w:p w:rsidR="00A46A31" w:rsidRPr="00062955" w:rsidRDefault="00062955" w:rsidP="00A46A31">
      <w:pPr>
        <w:pStyle w:val="Default"/>
        <w:widowControl w:val="0"/>
        <w:ind w:firstLine="0"/>
        <w:rPr>
          <w:color w:val="auto"/>
        </w:rPr>
      </w:pPr>
      <w:r>
        <w:t xml:space="preserve">1.2. </w:t>
      </w:r>
      <w:r w:rsidR="00C720E2">
        <w:t>Настоящее Положение определяет порядок организации</w:t>
      </w:r>
      <w:r>
        <w:t xml:space="preserve"> и функционирования Консультационного пункта для предоставления </w:t>
      </w:r>
      <w:r w:rsidR="00C720E2">
        <w:t>помощи родителям (законным представителям) дете</w:t>
      </w:r>
      <w:r w:rsidR="00031003">
        <w:t>й от 1,5 до 7 лет</w:t>
      </w:r>
      <w:r w:rsidR="00C720E2">
        <w:t>, не посещающих дошколь</w:t>
      </w:r>
      <w:r>
        <w:t xml:space="preserve">ное образовательное учреждение, </w:t>
      </w:r>
      <w:r w:rsidRPr="002F3746">
        <w:rPr>
          <w:color w:val="auto"/>
        </w:rPr>
        <w:t xml:space="preserve">с целью формирования родительской компетентности и оказания семье педагогической </w:t>
      </w:r>
      <w:r>
        <w:rPr>
          <w:color w:val="auto"/>
        </w:rPr>
        <w:t xml:space="preserve">и консультативной </w:t>
      </w:r>
      <w:r w:rsidRPr="002F3746">
        <w:rPr>
          <w:color w:val="auto"/>
        </w:rPr>
        <w:t xml:space="preserve">помощи, поддержки </w:t>
      </w:r>
      <w:r>
        <w:rPr>
          <w:color w:val="auto"/>
        </w:rPr>
        <w:t>разно</w:t>
      </w:r>
      <w:r w:rsidRPr="002F3746">
        <w:rPr>
          <w:color w:val="auto"/>
        </w:rPr>
        <w:t>стороннего развития личности детей</w:t>
      </w:r>
      <w:r>
        <w:rPr>
          <w:color w:val="auto"/>
        </w:rPr>
        <w:t>.</w:t>
      </w:r>
    </w:p>
    <w:p w:rsidR="00062955" w:rsidRPr="002F3746" w:rsidRDefault="00C720E2" w:rsidP="00062955">
      <w:pPr>
        <w:pStyle w:val="Default"/>
        <w:widowControl w:val="0"/>
        <w:ind w:firstLine="0"/>
      </w:pPr>
      <w:r>
        <w:t xml:space="preserve">1.3. </w:t>
      </w:r>
      <w:r w:rsidR="00062955" w:rsidRPr="002F3746">
        <w:t xml:space="preserve">Консультационный </w:t>
      </w:r>
      <w:r w:rsidR="00062955">
        <w:t>пункт</w:t>
      </w:r>
      <w:r w:rsidR="00062955" w:rsidRPr="002F3746">
        <w:t xml:space="preserve"> не является самостоятельной организацией и представляет </w:t>
      </w:r>
      <w:r w:rsidR="00062955">
        <w:t>собой объединение специалистов Учреждения</w:t>
      </w:r>
      <w:r w:rsidR="00062955" w:rsidRPr="002F3746">
        <w:t>, организуемое для комплексной поддержки семей.</w:t>
      </w:r>
    </w:p>
    <w:p w:rsidR="00062955" w:rsidRDefault="00C720E2" w:rsidP="009B314E">
      <w:pPr>
        <w:pStyle w:val="Default"/>
        <w:widowControl w:val="0"/>
        <w:ind w:firstLine="0"/>
      </w:pPr>
      <w:r>
        <w:t>1.4. Плата за услуги Консультационного пункта с родителей (законных пре</w:t>
      </w:r>
      <w:r w:rsidR="009B314E">
        <w:t>дставителей) детей не взимается.</w:t>
      </w:r>
    </w:p>
    <w:p w:rsidR="009B314E" w:rsidRPr="009B314E" w:rsidRDefault="009B314E" w:rsidP="009B314E">
      <w:pPr>
        <w:pStyle w:val="Default"/>
        <w:widowControl w:val="0"/>
        <w:ind w:firstLine="0"/>
        <w:rPr>
          <w:b/>
          <w:color w:val="auto"/>
        </w:rPr>
      </w:pPr>
    </w:p>
    <w:p w:rsidR="00062955" w:rsidRDefault="00062955" w:rsidP="00062955">
      <w:pPr>
        <w:pStyle w:val="Default"/>
        <w:widowControl w:val="0"/>
        <w:jc w:val="center"/>
        <w:rPr>
          <w:b/>
        </w:rPr>
      </w:pPr>
      <w:r w:rsidRPr="00062955">
        <w:rPr>
          <w:b/>
          <w:lang w:val="en-US"/>
        </w:rPr>
        <w:t>II</w:t>
      </w:r>
      <w:r w:rsidRPr="00062955">
        <w:rPr>
          <w:b/>
        </w:rPr>
        <w:t>. Цель, задачи</w:t>
      </w:r>
      <w:r w:rsidR="009E3016">
        <w:rPr>
          <w:b/>
        </w:rPr>
        <w:t xml:space="preserve"> и принципы</w:t>
      </w:r>
      <w:r w:rsidRPr="00062955">
        <w:rPr>
          <w:b/>
        </w:rPr>
        <w:t xml:space="preserve"> работы Консультационного пункта</w:t>
      </w:r>
      <w:r>
        <w:rPr>
          <w:b/>
        </w:rPr>
        <w:t>.</w:t>
      </w:r>
    </w:p>
    <w:p w:rsidR="006B4E88" w:rsidRDefault="006B4E88" w:rsidP="006B4E88">
      <w:pPr>
        <w:pStyle w:val="Default"/>
        <w:widowControl w:val="0"/>
        <w:ind w:firstLine="142"/>
      </w:pPr>
      <w:r>
        <w:t xml:space="preserve">2.1. Основная цель работы Консультационного пункта – оказание профессиональной помощи родителям (законным представителям) в вопросах воспитания, обучения и развития детей, не </w:t>
      </w:r>
      <w:r>
        <w:lastRenderedPageBreak/>
        <w:t>посещающих дошкольное образовательное учреждение с учетом их возрастных и индивидуальных особенностей.</w:t>
      </w:r>
    </w:p>
    <w:p w:rsidR="00815F63" w:rsidRDefault="006B4E88" w:rsidP="00815F63">
      <w:pPr>
        <w:pStyle w:val="Default"/>
        <w:widowControl w:val="0"/>
        <w:ind w:firstLine="142"/>
      </w:pPr>
      <w:r>
        <w:t xml:space="preserve">2.2. Основные задачи Консультационного пункта: </w:t>
      </w:r>
    </w:p>
    <w:p w:rsidR="00815F63" w:rsidRPr="00815F63" w:rsidRDefault="00815F63" w:rsidP="00B00152">
      <w:pPr>
        <w:pStyle w:val="Default"/>
        <w:widowControl w:val="0"/>
        <w:numPr>
          <w:ilvl w:val="0"/>
          <w:numId w:val="3"/>
        </w:numPr>
        <w:ind w:left="284" w:hanging="284"/>
      </w:pPr>
      <w:r>
        <w:t xml:space="preserve">обеспечить </w:t>
      </w:r>
      <w:r w:rsidRPr="00815F63">
        <w:t>единства и преемственности семейного и общественного воспитания;</w:t>
      </w:r>
    </w:p>
    <w:p w:rsidR="00815F63" w:rsidRPr="00815F63" w:rsidRDefault="00815F63" w:rsidP="00B00152">
      <w:pPr>
        <w:pStyle w:val="Default"/>
        <w:widowControl w:val="0"/>
        <w:numPr>
          <w:ilvl w:val="0"/>
          <w:numId w:val="3"/>
        </w:numPr>
        <w:ind w:left="284" w:hanging="284"/>
      </w:pPr>
      <w:r>
        <w:t xml:space="preserve">повысить уровень </w:t>
      </w:r>
      <w:r w:rsidR="006B4E88" w:rsidRPr="00815F63">
        <w:t xml:space="preserve">педагогической компетентности и реализация индивидуальных потребностей родителей (законных представителей) в обучении, воспитании и развитии детей раннего и дошкольного возраста; </w:t>
      </w:r>
    </w:p>
    <w:p w:rsidR="00815F63" w:rsidRPr="00815F63" w:rsidRDefault="00815F63" w:rsidP="00B00152">
      <w:pPr>
        <w:pStyle w:val="a3"/>
        <w:numPr>
          <w:ilvl w:val="0"/>
          <w:numId w:val="3"/>
        </w:numPr>
        <w:tabs>
          <w:tab w:val="left" w:pos="-142"/>
        </w:tabs>
        <w:ind w:left="284" w:hanging="284"/>
        <w:jc w:val="both"/>
      </w:pPr>
      <w:r w:rsidRPr="00815F63">
        <w:t>обесп</w:t>
      </w:r>
      <w:r>
        <w:t xml:space="preserve">ечить успешную адаптацию детей </w:t>
      </w:r>
      <w:r w:rsidRPr="00B00152">
        <w:rPr>
          <w:color w:val="000000"/>
        </w:rPr>
        <w:t>дошкольного воз</w:t>
      </w:r>
      <w:r w:rsidR="00031003">
        <w:rPr>
          <w:color w:val="000000"/>
        </w:rPr>
        <w:t xml:space="preserve">раста, не посещающих дошкольное учреждение </w:t>
      </w:r>
      <w:r w:rsidR="00B00152" w:rsidRPr="00B00152">
        <w:rPr>
          <w:color w:val="000000"/>
        </w:rPr>
        <w:t xml:space="preserve">при </w:t>
      </w:r>
      <w:r w:rsidRPr="00815F63">
        <w:t>поступлении в ДОУ или школу;</w:t>
      </w:r>
    </w:p>
    <w:p w:rsidR="00815F63" w:rsidRPr="00815F63" w:rsidRDefault="00B00152" w:rsidP="00B00152">
      <w:pPr>
        <w:pStyle w:val="a3"/>
        <w:numPr>
          <w:ilvl w:val="0"/>
          <w:numId w:val="3"/>
        </w:numPr>
        <w:tabs>
          <w:tab w:val="left" w:pos="-142"/>
        </w:tabs>
        <w:ind w:left="284" w:hanging="284"/>
        <w:jc w:val="both"/>
      </w:pPr>
      <w:r w:rsidRPr="00B00152">
        <w:rPr>
          <w:color w:val="000000"/>
        </w:rPr>
        <w:t xml:space="preserve">содействовать </w:t>
      </w:r>
      <w:r w:rsidR="00815F63" w:rsidRPr="00B00152">
        <w:rPr>
          <w:color w:val="000000"/>
        </w:rPr>
        <w:t>в социализации детей</w:t>
      </w:r>
      <w:r w:rsidRPr="00B00152">
        <w:rPr>
          <w:color w:val="000000"/>
        </w:rPr>
        <w:t>;</w:t>
      </w:r>
      <w:r w:rsidR="00815F63" w:rsidRPr="00B00152">
        <w:rPr>
          <w:color w:val="000000"/>
        </w:rPr>
        <w:t xml:space="preserve"> </w:t>
      </w:r>
    </w:p>
    <w:p w:rsidR="006B4E88" w:rsidRPr="00815F63" w:rsidRDefault="00B00152" w:rsidP="00B00152">
      <w:pPr>
        <w:pStyle w:val="Default"/>
        <w:widowControl w:val="0"/>
        <w:numPr>
          <w:ilvl w:val="0"/>
          <w:numId w:val="3"/>
        </w:numPr>
        <w:ind w:left="284" w:hanging="284"/>
      </w:pPr>
      <w:r>
        <w:t xml:space="preserve">оказывать консультативную помощь </w:t>
      </w:r>
      <w:r w:rsidR="006B4E88" w:rsidRPr="00815F63">
        <w:t>родителям (законным представителям) ребёнка по различным вопросам воспитания, обучения и развития ребёнка раннего и дошкольного возраста;</w:t>
      </w:r>
    </w:p>
    <w:p w:rsidR="006B4E88" w:rsidRPr="00815F63" w:rsidRDefault="00B00152" w:rsidP="00B00152">
      <w:pPr>
        <w:pStyle w:val="Default"/>
        <w:widowControl w:val="0"/>
        <w:numPr>
          <w:ilvl w:val="0"/>
          <w:numId w:val="3"/>
        </w:numPr>
        <w:ind w:left="284" w:hanging="284"/>
        <w:rPr>
          <w:b/>
        </w:rPr>
      </w:pPr>
      <w:r>
        <w:t xml:space="preserve">информировать </w:t>
      </w:r>
      <w:r w:rsidR="006B4E88" w:rsidRPr="00815F63">
        <w:t>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B00152" w:rsidRDefault="00B00152" w:rsidP="00B00152">
      <w:pPr>
        <w:tabs>
          <w:tab w:val="left" w:pos="-180"/>
        </w:tabs>
        <w:jc w:val="both"/>
      </w:pPr>
      <w:r>
        <w:t>2.3. Принципы деятельности К</w:t>
      </w:r>
      <w:r w:rsidRPr="00AF0562">
        <w:t>онсультативного пункта:</w:t>
      </w:r>
    </w:p>
    <w:p w:rsidR="006E525F" w:rsidRPr="009B314E" w:rsidRDefault="006E525F" w:rsidP="009B314E">
      <w:pPr>
        <w:pStyle w:val="a3"/>
        <w:numPr>
          <w:ilvl w:val="0"/>
          <w:numId w:val="12"/>
        </w:numPr>
        <w:ind w:left="284" w:right="75" w:hanging="284"/>
        <w:jc w:val="both"/>
        <w:textAlignment w:val="baseline"/>
        <w:rPr>
          <w:sz w:val="21"/>
          <w:szCs w:val="21"/>
        </w:rPr>
      </w:pPr>
      <w:r w:rsidRPr="009B314E">
        <w:rPr>
          <w:bdr w:val="none" w:sz="0" w:space="0" w:color="auto" w:frame="1"/>
        </w:rPr>
        <w:t>принцип конфиденциальности: информация об особенностях ребенка и его семье не разглашается без согласия родителей;</w:t>
      </w:r>
    </w:p>
    <w:p w:rsidR="006E525F" w:rsidRPr="009B314E" w:rsidRDefault="006E525F" w:rsidP="009B314E">
      <w:pPr>
        <w:pStyle w:val="a3"/>
        <w:numPr>
          <w:ilvl w:val="0"/>
          <w:numId w:val="12"/>
        </w:numPr>
        <w:ind w:left="284" w:right="75" w:hanging="284"/>
        <w:jc w:val="both"/>
        <w:textAlignment w:val="baseline"/>
        <w:rPr>
          <w:sz w:val="21"/>
          <w:szCs w:val="21"/>
        </w:rPr>
      </w:pPr>
      <w:r w:rsidRPr="009B314E">
        <w:rPr>
          <w:bdr w:val="none" w:sz="0" w:space="0" w:color="auto" w:frame="1"/>
        </w:rPr>
        <w:t>принцип комплексности: работа с ребенком и его семьей осуществляется командой специалистов разного профиля;</w:t>
      </w:r>
    </w:p>
    <w:p w:rsidR="006E525F" w:rsidRPr="009B314E" w:rsidRDefault="006E525F" w:rsidP="009B314E">
      <w:pPr>
        <w:pStyle w:val="a3"/>
        <w:numPr>
          <w:ilvl w:val="0"/>
          <w:numId w:val="12"/>
        </w:numPr>
        <w:ind w:left="284" w:right="75" w:hanging="284"/>
        <w:jc w:val="both"/>
        <w:textAlignment w:val="baseline"/>
        <w:rPr>
          <w:sz w:val="21"/>
          <w:szCs w:val="21"/>
        </w:rPr>
      </w:pPr>
      <w:r w:rsidRPr="009B314E">
        <w:rPr>
          <w:bdr w:val="none" w:sz="0" w:space="0" w:color="auto" w:frame="1"/>
        </w:rPr>
        <w:t>принцип научности: информация, предоставляемая учреждением должна быть достоверной и иметь научную основу;</w:t>
      </w:r>
    </w:p>
    <w:p w:rsidR="009B314E" w:rsidRPr="009B314E" w:rsidRDefault="006E525F" w:rsidP="009B314E">
      <w:pPr>
        <w:pStyle w:val="a3"/>
        <w:numPr>
          <w:ilvl w:val="0"/>
          <w:numId w:val="12"/>
        </w:numPr>
        <w:ind w:left="284" w:right="75" w:hanging="284"/>
        <w:jc w:val="both"/>
        <w:textAlignment w:val="baseline"/>
        <w:rPr>
          <w:sz w:val="21"/>
          <w:szCs w:val="21"/>
        </w:rPr>
      </w:pPr>
      <w:r w:rsidRPr="009B314E">
        <w:rPr>
          <w:bdr w:val="none" w:sz="0" w:space="0" w:color="auto" w:frame="1"/>
        </w:rPr>
        <w:t>принцип доступности: все информация для родителей дается в доступной форме без использования излишней терминологии.</w:t>
      </w:r>
    </w:p>
    <w:p w:rsidR="009B314E" w:rsidRPr="009B314E" w:rsidRDefault="009B314E" w:rsidP="009B314E">
      <w:pPr>
        <w:pStyle w:val="a3"/>
        <w:ind w:left="284" w:right="75"/>
        <w:jc w:val="both"/>
        <w:textAlignment w:val="baseline"/>
        <w:rPr>
          <w:sz w:val="21"/>
          <w:szCs w:val="21"/>
        </w:rPr>
      </w:pPr>
    </w:p>
    <w:p w:rsidR="00B00152" w:rsidRPr="009B314E" w:rsidRDefault="00B00152" w:rsidP="009B314E">
      <w:pPr>
        <w:pStyle w:val="a3"/>
        <w:ind w:left="284" w:right="75"/>
        <w:jc w:val="center"/>
        <w:textAlignment w:val="baseline"/>
        <w:rPr>
          <w:sz w:val="21"/>
          <w:szCs w:val="21"/>
        </w:rPr>
      </w:pPr>
      <w:r w:rsidRPr="009B314E">
        <w:rPr>
          <w:b/>
          <w:bCs/>
          <w:color w:val="000000"/>
          <w:sz w:val="26"/>
          <w:szCs w:val="26"/>
          <w:lang w:val="en-US"/>
        </w:rPr>
        <w:t>III</w:t>
      </w:r>
      <w:r w:rsidRPr="009B314E">
        <w:rPr>
          <w:b/>
          <w:bCs/>
          <w:color w:val="000000"/>
          <w:sz w:val="26"/>
          <w:szCs w:val="26"/>
        </w:rPr>
        <w:t xml:space="preserve">. Организация деятельности </w:t>
      </w:r>
      <w:bookmarkStart w:id="1" w:name="YANDEX_25"/>
      <w:bookmarkEnd w:id="1"/>
      <w:r w:rsidR="00D523D2" w:rsidRPr="009B314E">
        <w:rPr>
          <w:b/>
          <w:bCs/>
          <w:color w:val="000000"/>
          <w:sz w:val="26"/>
          <w:szCs w:val="26"/>
        </w:rPr>
        <w:fldChar w:fldCharType="begin"/>
      </w:r>
      <w:r w:rsidRPr="009B314E">
        <w:rPr>
          <w:b/>
          <w:bCs/>
          <w:color w:val="000000"/>
          <w:sz w:val="26"/>
          <w:szCs w:val="26"/>
        </w:rPr>
        <w:instrText xml:space="preserve"> 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HYPERLINK</w:instrText>
      </w:r>
      <w:r w:rsidRPr="009B314E">
        <w:rPr>
          <w:b/>
          <w:bCs/>
          <w:color w:val="000000"/>
          <w:sz w:val="26"/>
          <w:szCs w:val="26"/>
        </w:rPr>
        <w:instrText xml:space="preserve"> "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http</w:instrText>
      </w:r>
      <w:r w:rsidRPr="009B314E">
        <w:rPr>
          <w:b/>
          <w:bCs/>
          <w:color w:val="000000"/>
          <w:sz w:val="26"/>
          <w:szCs w:val="26"/>
        </w:rPr>
        <w:instrText>://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hghltd</w:instrText>
      </w:r>
      <w:r w:rsidRPr="009B314E">
        <w:rPr>
          <w:b/>
          <w:bCs/>
          <w:color w:val="000000"/>
          <w:sz w:val="26"/>
          <w:szCs w:val="26"/>
        </w:rPr>
        <w:instrText>.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yandex</w:instrText>
      </w:r>
      <w:r w:rsidRPr="009B314E">
        <w:rPr>
          <w:b/>
          <w:bCs/>
          <w:color w:val="000000"/>
          <w:sz w:val="26"/>
          <w:szCs w:val="26"/>
        </w:rPr>
        <w:instrText>.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net</w:instrText>
      </w:r>
      <w:r w:rsidRPr="009B314E">
        <w:rPr>
          <w:b/>
          <w:bCs/>
          <w:color w:val="000000"/>
          <w:sz w:val="26"/>
          <w:szCs w:val="26"/>
        </w:rPr>
        <w:instrText>/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yandbtm</w:instrText>
      </w:r>
      <w:r w:rsidRPr="009B314E">
        <w:rPr>
          <w:b/>
          <w:bCs/>
          <w:color w:val="000000"/>
          <w:sz w:val="26"/>
          <w:szCs w:val="26"/>
        </w:rPr>
        <w:instrText>?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text</w:instrText>
      </w:r>
      <w:r w:rsidRPr="009B314E">
        <w:rPr>
          <w:b/>
          <w:bCs/>
          <w:color w:val="000000"/>
          <w:sz w:val="26"/>
          <w:szCs w:val="26"/>
        </w:rPr>
        <w:instrText>=%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6%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1%83%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BD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BB</w:instrText>
      </w:r>
      <w:r w:rsidRPr="009B314E">
        <w:rPr>
          <w:b/>
          <w:bCs/>
          <w:color w:val="000000"/>
          <w:sz w:val="26"/>
          <w:szCs w:val="26"/>
        </w:rPr>
        <w:instrText>%20%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1%83%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1%87%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5%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1%82%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0%20%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BA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BE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BD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1%81%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1%83%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BB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C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1%82%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1%82%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8%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2%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BD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F</w:instrText>
      </w:r>
      <w:r w:rsidRPr="009B314E">
        <w:rPr>
          <w:b/>
          <w:bCs/>
          <w:color w:val="000000"/>
          <w:sz w:val="26"/>
          <w:szCs w:val="26"/>
        </w:rPr>
        <w:instrText>%20%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BF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BE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BC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BE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1%89%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C</w:instrText>
      </w:r>
      <w:r w:rsidRPr="009B314E">
        <w:rPr>
          <w:b/>
          <w:bCs/>
          <w:color w:val="000000"/>
          <w:sz w:val="26"/>
          <w:szCs w:val="26"/>
        </w:rPr>
        <w:instrText>%20%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1%81%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5%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BC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C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F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BC</w:instrText>
      </w:r>
      <w:r w:rsidRPr="009B314E">
        <w:rPr>
          <w:b/>
          <w:bCs/>
          <w:color w:val="000000"/>
          <w:sz w:val="26"/>
          <w:szCs w:val="26"/>
        </w:rPr>
        <w:instrText>%20%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BD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0%20%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4%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BE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BC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1%83%20%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2%20%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0%94%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0%9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E</w:instrText>
      </w:r>
      <w:r w:rsidRPr="009B314E">
        <w:rPr>
          <w:b/>
          <w:bCs/>
          <w:color w:val="000000"/>
          <w:sz w:val="26"/>
          <w:szCs w:val="26"/>
        </w:rPr>
        <w:instrText>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A</w:instrText>
      </w:r>
      <w:r w:rsidRPr="009B314E">
        <w:rPr>
          <w:b/>
          <w:bCs/>
          <w:color w:val="000000"/>
          <w:sz w:val="26"/>
          <w:szCs w:val="26"/>
        </w:rPr>
        <w:instrText>3&amp;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url</w:instrText>
      </w:r>
      <w:r w:rsidRPr="009B314E">
        <w:rPr>
          <w:b/>
          <w:bCs/>
          <w:color w:val="000000"/>
          <w:sz w:val="26"/>
          <w:szCs w:val="26"/>
        </w:rPr>
        <w:instrText>=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http</w:instrText>
      </w:r>
      <w:r w:rsidRPr="009B314E">
        <w:rPr>
          <w:b/>
          <w:bCs/>
          <w:color w:val="000000"/>
          <w:sz w:val="26"/>
          <w:szCs w:val="26"/>
        </w:rPr>
        <w:instrText>%3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A</w:instrText>
      </w:r>
      <w:r w:rsidRPr="009B314E">
        <w:rPr>
          <w:b/>
          <w:bCs/>
          <w:color w:val="000000"/>
          <w:sz w:val="26"/>
          <w:szCs w:val="26"/>
        </w:rPr>
        <w:instrText>%2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F</w:instrText>
      </w:r>
      <w:r w:rsidRPr="009B314E">
        <w:rPr>
          <w:b/>
          <w:bCs/>
          <w:color w:val="000000"/>
          <w:sz w:val="26"/>
          <w:szCs w:val="26"/>
        </w:rPr>
        <w:instrText>%2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Fdujmovochka</w:instrText>
      </w:r>
      <w:r w:rsidRPr="009B314E">
        <w:rPr>
          <w:b/>
          <w:bCs/>
          <w:color w:val="000000"/>
          <w:sz w:val="26"/>
          <w:szCs w:val="26"/>
        </w:rPr>
        <w:instrText>.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uomur</w:instrText>
      </w:r>
      <w:r w:rsidRPr="009B314E">
        <w:rPr>
          <w:b/>
          <w:bCs/>
          <w:color w:val="000000"/>
          <w:sz w:val="26"/>
          <w:szCs w:val="26"/>
        </w:rPr>
        <w:instrText>.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org</w:instrText>
      </w:r>
      <w:r w:rsidRPr="009B314E">
        <w:rPr>
          <w:b/>
          <w:bCs/>
          <w:color w:val="000000"/>
          <w:sz w:val="26"/>
          <w:szCs w:val="26"/>
        </w:rPr>
        <w:instrText>%2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Fwp</w:instrText>
      </w:r>
      <w:r w:rsidRPr="009B314E">
        <w:rPr>
          <w:b/>
          <w:bCs/>
          <w:color w:val="000000"/>
          <w:sz w:val="26"/>
          <w:szCs w:val="26"/>
        </w:rPr>
        <w:instrText>-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content</w:instrText>
      </w:r>
      <w:r w:rsidRPr="009B314E">
        <w:rPr>
          <w:b/>
          <w:bCs/>
          <w:color w:val="000000"/>
          <w:sz w:val="26"/>
          <w:szCs w:val="26"/>
        </w:rPr>
        <w:instrText>%2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Fuploads</w:instrText>
      </w:r>
      <w:r w:rsidRPr="009B314E">
        <w:rPr>
          <w:b/>
          <w:bCs/>
          <w:color w:val="000000"/>
          <w:sz w:val="26"/>
          <w:szCs w:val="26"/>
        </w:rPr>
        <w:instrText>%2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F</w:instrText>
      </w:r>
      <w:r w:rsidRPr="009B314E">
        <w:rPr>
          <w:b/>
          <w:bCs/>
          <w:color w:val="000000"/>
          <w:sz w:val="26"/>
          <w:szCs w:val="26"/>
        </w:rPr>
        <w:instrText>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BA</w:instrText>
      </w:r>
      <w:r w:rsidRPr="009B314E">
        <w:rPr>
          <w:b/>
          <w:bCs/>
          <w:color w:val="000000"/>
          <w:sz w:val="26"/>
          <w:szCs w:val="26"/>
        </w:rPr>
        <w:instrText>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BE</w:instrText>
      </w:r>
      <w:r w:rsidRPr="009B314E">
        <w:rPr>
          <w:b/>
          <w:bCs/>
          <w:color w:val="000000"/>
          <w:sz w:val="26"/>
          <w:szCs w:val="26"/>
        </w:rPr>
        <w:instrText>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BD</w:instrText>
      </w:r>
      <w:r w:rsidRPr="009B314E">
        <w:rPr>
          <w:b/>
          <w:bCs/>
          <w:color w:val="000000"/>
          <w:sz w:val="26"/>
          <w:szCs w:val="26"/>
        </w:rPr>
        <w:instrText>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1%2581%25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1%2583%25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BB</w:instrText>
      </w:r>
      <w:r w:rsidRPr="009B314E">
        <w:rPr>
          <w:b/>
          <w:bCs/>
          <w:color w:val="000000"/>
          <w:sz w:val="26"/>
          <w:szCs w:val="26"/>
        </w:rPr>
        <w:instrText>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1%258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C</w:instrText>
      </w:r>
      <w:r w:rsidRPr="009B314E">
        <w:rPr>
          <w:b/>
          <w:bCs/>
          <w:color w:val="000000"/>
          <w:sz w:val="26"/>
          <w:szCs w:val="26"/>
        </w:rPr>
        <w:instrText>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1%2582.%25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BF</w:instrText>
      </w:r>
      <w:r w:rsidRPr="009B314E">
        <w:rPr>
          <w:b/>
          <w:bCs/>
          <w:color w:val="000000"/>
          <w:sz w:val="26"/>
          <w:szCs w:val="26"/>
        </w:rPr>
        <w:instrText>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1%2583%25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BD</w:instrText>
      </w:r>
      <w:r w:rsidRPr="009B314E">
        <w:rPr>
          <w:b/>
          <w:bCs/>
          <w:color w:val="000000"/>
          <w:sz w:val="26"/>
          <w:szCs w:val="26"/>
        </w:rPr>
        <w:instrText>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BA</w:instrText>
      </w:r>
      <w:r w:rsidRPr="009B314E">
        <w:rPr>
          <w:b/>
          <w:bCs/>
          <w:color w:val="000000"/>
          <w:sz w:val="26"/>
          <w:szCs w:val="26"/>
        </w:rPr>
        <w:instrText>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1%2582-2011-%25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BD</w:instrText>
      </w:r>
      <w:r w:rsidRPr="009B314E">
        <w:rPr>
          <w:b/>
          <w:bCs/>
          <w:color w:val="000000"/>
          <w:sz w:val="26"/>
          <w:szCs w:val="26"/>
        </w:rPr>
        <w:instrText>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BE</w:instrText>
      </w:r>
      <w:r w:rsidRPr="009B314E">
        <w:rPr>
          <w:b/>
          <w:bCs/>
          <w:color w:val="000000"/>
          <w:sz w:val="26"/>
          <w:szCs w:val="26"/>
        </w:rPr>
        <w:instrText>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2%25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1%258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9-%25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2%25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1%2580%25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8%25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0%25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BD</w:instrText>
      </w:r>
      <w:r w:rsidRPr="009B314E">
        <w:rPr>
          <w:b/>
          <w:bCs/>
          <w:color w:val="000000"/>
          <w:sz w:val="26"/>
          <w:szCs w:val="26"/>
        </w:rPr>
        <w:instrText>%25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</w:instrText>
      </w:r>
      <w:r w:rsidRPr="009B314E">
        <w:rPr>
          <w:b/>
          <w:bCs/>
          <w:color w:val="000000"/>
          <w:sz w:val="26"/>
          <w:szCs w:val="26"/>
        </w:rPr>
        <w:instrText>1%25821.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doc</w:instrText>
      </w:r>
      <w:r w:rsidRPr="009B314E">
        <w:rPr>
          <w:b/>
          <w:bCs/>
          <w:color w:val="000000"/>
          <w:sz w:val="26"/>
          <w:szCs w:val="26"/>
        </w:rPr>
        <w:instrText>&amp;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fmode</w:instrText>
      </w:r>
      <w:r w:rsidRPr="009B314E">
        <w:rPr>
          <w:b/>
          <w:bCs/>
          <w:color w:val="000000"/>
          <w:sz w:val="26"/>
          <w:szCs w:val="26"/>
        </w:rPr>
        <w:instrText>=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envelope</w:instrText>
      </w:r>
      <w:r w:rsidRPr="009B314E">
        <w:rPr>
          <w:b/>
          <w:bCs/>
          <w:color w:val="000000"/>
          <w:sz w:val="26"/>
          <w:szCs w:val="26"/>
        </w:rPr>
        <w:instrText>&amp;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lr</w:instrText>
      </w:r>
      <w:r w:rsidRPr="009B314E">
        <w:rPr>
          <w:b/>
          <w:bCs/>
          <w:color w:val="000000"/>
          <w:sz w:val="26"/>
          <w:szCs w:val="26"/>
        </w:rPr>
        <w:instrText>=57&amp;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l</w:instrText>
      </w:r>
      <w:r w:rsidRPr="009B314E">
        <w:rPr>
          <w:b/>
          <w:bCs/>
          <w:color w:val="000000"/>
          <w:sz w:val="26"/>
          <w:szCs w:val="26"/>
        </w:rPr>
        <w:instrText>10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n</w:instrText>
      </w:r>
      <w:r w:rsidRPr="009B314E">
        <w:rPr>
          <w:b/>
          <w:bCs/>
          <w:color w:val="000000"/>
          <w:sz w:val="26"/>
          <w:szCs w:val="26"/>
        </w:rPr>
        <w:instrText>=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ru</w:instrText>
      </w:r>
      <w:r w:rsidRPr="009B314E">
        <w:rPr>
          <w:b/>
          <w:bCs/>
          <w:color w:val="000000"/>
          <w:sz w:val="26"/>
          <w:szCs w:val="26"/>
        </w:rPr>
        <w:instrText>&amp;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mime</w:instrText>
      </w:r>
      <w:r w:rsidRPr="009B314E">
        <w:rPr>
          <w:b/>
          <w:bCs/>
          <w:color w:val="000000"/>
          <w:sz w:val="26"/>
          <w:szCs w:val="26"/>
        </w:rPr>
        <w:instrText>=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doc</w:instrText>
      </w:r>
      <w:r w:rsidRPr="009B314E">
        <w:rPr>
          <w:b/>
          <w:bCs/>
          <w:color w:val="000000"/>
          <w:sz w:val="26"/>
          <w:szCs w:val="26"/>
        </w:rPr>
        <w:instrText>&amp;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sign</w:instrText>
      </w:r>
      <w:r w:rsidRPr="009B314E">
        <w:rPr>
          <w:b/>
          <w:bCs/>
          <w:color w:val="000000"/>
          <w:sz w:val="26"/>
          <w:szCs w:val="26"/>
        </w:rPr>
        <w:instrText>=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f</w:instrText>
      </w:r>
      <w:r w:rsidRPr="009B314E">
        <w:rPr>
          <w:b/>
          <w:bCs/>
          <w:color w:val="000000"/>
          <w:sz w:val="26"/>
          <w:szCs w:val="26"/>
        </w:rPr>
        <w:instrText>214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dadf</w:instrText>
      </w:r>
      <w:r w:rsidRPr="009B314E">
        <w:rPr>
          <w:b/>
          <w:bCs/>
          <w:color w:val="000000"/>
          <w:sz w:val="26"/>
          <w:szCs w:val="26"/>
        </w:rPr>
        <w:instrText>01297192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e</w:instrText>
      </w:r>
      <w:r w:rsidRPr="009B314E">
        <w:rPr>
          <w:b/>
          <w:bCs/>
          <w:color w:val="000000"/>
          <w:sz w:val="26"/>
          <w:szCs w:val="26"/>
        </w:rPr>
        <w:instrText>6446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c</w:instrText>
      </w:r>
      <w:r w:rsidRPr="009B314E">
        <w:rPr>
          <w:b/>
          <w:bCs/>
          <w:color w:val="000000"/>
          <w:sz w:val="26"/>
          <w:szCs w:val="26"/>
        </w:rPr>
        <w:instrText>7918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a</w:instrText>
      </w:r>
      <w:r w:rsidRPr="009B314E">
        <w:rPr>
          <w:b/>
          <w:bCs/>
          <w:color w:val="000000"/>
          <w:sz w:val="26"/>
          <w:szCs w:val="26"/>
        </w:rPr>
        <w:instrText>73627&amp;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keyno</w:instrText>
      </w:r>
      <w:r w:rsidRPr="009B314E">
        <w:rPr>
          <w:b/>
          <w:bCs/>
          <w:color w:val="000000"/>
          <w:sz w:val="26"/>
          <w:szCs w:val="26"/>
        </w:rPr>
        <w:instrText>=0" \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l</w:instrText>
      </w:r>
      <w:r w:rsidRPr="009B314E">
        <w:rPr>
          <w:b/>
          <w:bCs/>
          <w:color w:val="000000"/>
          <w:sz w:val="26"/>
          <w:szCs w:val="26"/>
        </w:rPr>
        <w:instrText xml:space="preserve"> "</w:instrText>
      </w:r>
      <w:r w:rsidRPr="009B314E">
        <w:rPr>
          <w:b/>
          <w:bCs/>
          <w:color w:val="000000"/>
          <w:sz w:val="26"/>
          <w:szCs w:val="26"/>
          <w:lang w:val="en-US"/>
        </w:rPr>
        <w:instrText>YANDEX</w:instrText>
      </w:r>
      <w:r w:rsidRPr="009B314E">
        <w:rPr>
          <w:b/>
          <w:bCs/>
          <w:color w:val="000000"/>
          <w:sz w:val="26"/>
          <w:szCs w:val="26"/>
        </w:rPr>
        <w:instrText xml:space="preserve">_24" </w:instrText>
      </w:r>
      <w:r w:rsidR="00D523D2" w:rsidRPr="009B314E">
        <w:rPr>
          <w:b/>
          <w:bCs/>
          <w:color w:val="000000"/>
          <w:sz w:val="26"/>
          <w:szCs w:val="26"/>
        </w:rPr>
        <w:fldChar w:fldCharType="end"/>
      </w:r>
      <w:r w:rsidRPr="009B314E">
        <w:rPr>
          <w:b/>
          <w:bCs/>
          <w:color w:val="000000"/>
          <w:sz w:val="26"/>
          <w:lang w:val="en-US"/>
        </w:rPr>
        <w:t> </w:t>
      </w:r>
      <w:r w:rsidR="009B314E">
        <w:rPr>
          <w:b/>
          <w:bCs/>
          <w:color w:val="000000"/>
          <w:sz w:val="26"/>
        </w:rPr>
        <w:t>Консультационного п</w:t>
      </w:r>
      <w:r w:rsidRPr="009B314E">
        <w:rPr>
          <w:b/>
          <w:bCs/>
          <w:color w:val="000000"/>
          <w:sz w:val="26"/>
          <w:szCs w:val="26"/>
        </w:rPr>
        <w:t>ункта.</w:t>
      </w:r>
    </w:p>
    <w:p w:rsidR="00B00152" w:rsidRDefault="00B00152" w:rsidP="00B00152">
      <w:pPr>
        <w:pStyle w:val="a3"/>
        <w:ind w:left="0"/>
        <w:jc w:val="both"/>
      </w:pPr>
      <w:r>
        <w:t>3.1. Консультационный пункт создается н</w:t>
      </w:r>
      <w:r w:rsidR="006B3049">
        <w:t xml:space="preserve">а основании приказа заведующего </w:t>
      </w:r>
      <w:r>
        <w:t xml:space="preserve">Учреждения и регламентируется настоящим Положением. </w:t>
      </w:r>
    </w:p>
    <w:p w:rsidR="00B00152" w:rsidRDefault="00B00152" w:rsidP="00B00152">
      <w:pPr>
        <w:pStyle w:val="a3"/>
        <w:ind w:left="0"/>
        <w:jc w:val="both"/>
      </w:pPr>
      <w:r>
        <w:t xml:space="preserve">3.2. Общее руководство деятельностью Консультационного пункта осуществляет руководитель Учреждения. </w:t>
      </w:r>
    </w:p>
    <w:p w:rsidR="00A946F3" w:rsidRDefault="00B00152" w:rsidP="00B00152">
      <w:pPr>
        <w:pStyle w:val="a3"/>
        <w:ind w:left="0"/>
        <w:jc w:val="both"/>
      </w:pPr>
      <w:r>
        <w:t>3.3. Организацию деятельности Консультационного пункта осуществляет заместитель заведующего по воспитательно-методиче</w:t>
      </w:r>
      <w:r w:rsidR="009F235D">
        <w:t>ской работе</w:t>
      </w:r>
      <w:r w:rsidR="00CC0075">
        <w:t>, либо любой педагог - специалист, назначенный приказом заведующего МАДОУ на должность руководителя Консультационного центра.</w:t>
      </w:r>
      <w:r>
        <w:t xml:space="preserve"> </w:t>
      </w:r>
    </w:p>
    <w:p w:rsidR="00A946F3" w:rsidRDefault="00A946F3" w:rsidP="00B00152">
      <w:pPr>
        <w:pStyle w:val="a3"/>
        <w:ind w:left="0"/>
        <w:jc w:val="both"/>
      </w:pPr>
      <w:r>
        <w:t xml:space="preserve">3.4. </w:t>
      </w:r>
      <w:r w:rsidR="00B00152">
        <w:t xml:space="preserve">Руководитель Консультационного пункта: </w:t>
      </w:r>
    </w:p>
    <w:p w:rsidR="00A946F3" w:rsidRDefault="00B00152" w:rsidP="009F235D">
      <w:pPr>
        <w:pStyle w:val="a3"/>
        <w:numPr>
          <w:ilvl w:val="0"/>
          <w:numId w:val="5"/>
        </w:numPr>
        <w:ind w:left="284" w:hanging="284"/>
        <w:jc w:val="both"/>
      </w:pPr>
      <w:r>
        <w:t xml:space="preserve">обеспечивает работу педагогов и специалистов ДОУ в соответствии с графиком работы Консультационного пункта; </w:t>
      </w:r>
    </w:p>
    <w:p w:rsidR="00A946F3" w:rsidRDefault="00B00152" w:rsidP="009F235D">
      <w:pPr>
        <w:pStyle w:val="a3"/>
        <w:numPr>
          <w:ilvl w:val="0"/>
          <w:numId w:val="5"/>
        </w:numPr>
        <w:ind w:left="284" w:hanging="284"/>
        <w:jc w:val="both"/>
      </w:pPr>
      <w:r>
        <w:t>изучает запрос семей, воспитывающих детей раннего и дошкольного возраста на дому, на услуги, предоставл</w:t>
      </w:r>
      <w:r w:rsidR="00A946F3">
        <w:t>яемые Консультационным пунктом;</w:t>
      </w:r>
    </w:p>
    <w:p w:rsidR="00A946F3" w:rsidRDefault="00B00152" w:rsidP="009F235D">
      <w:pPr>
        <w:pStyle w:val="a3"/>
        <w:numPr>
          <w:ilvl w:val="0"/>
          <w:numId w:val="5"/>
        </w:numPr>
        <w:ind w:left="284" w:hanging="284"/>
        <w:jc w:val="both"/>
      </w:pPr>
      <w:r>
        <w:t xml:space="preserve">разрабатывает годовой план работы Консультационного пункта и контролирует его исполнение; </w:t>
      </w:r>
    </w:p>
    <w:p w:rsidR="00A946F3" w:rsidRDefault="00B00152" w:rsidP="009F235D">
      <w:pPr>
        <w:pStyle w:val="a3"/>
        <w:numPr>
          <w:ilvl w:val="0"/>
          <w:numId w:val="5"/>
        </w:numPr>
        <w:ind w:left="284" w:hanging="284"/>
        <w:jc w:val="both"/>
      </w:pPr>
      <w:r>
        <w:t>обеспечивает дополнительное информирование населения через официальный сайт ДОУ о графике р</w:t>
      </w:r>
      <w:r w:rsidR="00A946F3">
        <w:t>аботы Консультационного пункта;</w:t>
      </w:r>
    </w:p>
    <w:p w:rsidR="00A946F3" w:rsidRDefault="00B00152" w:rsidP="009F235D">
      <w:pPr>
        <w:pStyle w:val="a3"/>
        <w:numPr>
          <w:ilvl w:val="0"/>
          <w:numId w:val="5"/>
        </w:numPr>
        <w:ind w:left="284" w:hanging="284"/>
        <w:jc w:val="both"/>
      </w:pPr>
      <w:r>
        <w:t>назначает ответственных специалистов за подготов</w:t>
      </w:r>
      <w:r w:rsidR="00A946F3">
        <w:t>ку материалов консультирования;</w:t>
      </w:r>
    </w:p>
    <w:p w:rsidR="00A946F3" w:rsidRDefault="00B00152" w:rsidP="009F235D">
      <w:pPr>
        <w:pStyle w:val="a3"/>
        <w:numPr>
          <w:ilvl w:val="0"/>
          <w:numId w:val="5"/>
        </w:numPr>
        <w:ind w:left="284" w:hanging="284"/>
        <w:jc w:val="both"/>
      </w:pPr>
      <w:r>
        <w:t>размещает материалы тематических консультаций на официальном сайте Учреждения.</w:t>
      </w:r>
    </w:p>
    <w:p w:rsidR="00A946F3" w:rsidRDefault="00A946F3" w:rsidP="00B00152">
      <w:pPr>
        <w:pStyle w:val="a3"/>
        <w:ind w:left="0"/>
        <w:jc w:val="both"/>
      </w:pPr>
      <w:r>
        <w:t>3.5</w:t>
      </w:r>
      <w:r w:rsidR="00B00152">
        <w:t>. Непосредственную работу с семьей осуществляют педагоги ДОУ (учитель</w:t>
      </w:r>
      <w:r>
        <w:t xml:space="preserve"> - </w:t>
      </w:r>
      <w:r w:rsidR="00B00152">
        <w:t>логопед, педагог-психолог, музыкальный руководитель,</w:t>
      </w:r>
      <w:r w:rsidR="009F235D">
        <w:t xml:space="preserve"> инструктор по физической культуре, </w:t>
      </w:r>
      <w:r w:rsidR="00B00152">
        <w:t>воспитатель и другие работники по запросу р</w:t>
      </w:r>
      <w:r>
        <w:t>одителей)</w:t>
      </w:r>
      <w:r w:rsidR="00B00152">
        <w:t xml:space="preserve">. </w:t>
      </w:r>
    </w:p>
    <w:p w:rsidR="00CC0075" w:rsidRDefault="006B3049" w:rsidP="00B00152">
      <w:pPr>
        <w:pStyle w:val="a3"/>
        <w:ind w:left="0"/>
        <w:jc w:val="both"/>
      </w:pPr>
      <w:r>
        <w:t xml:space="preserve">3.6. </w:t>
      </w:r>
      <w:r w:rsidR="00CC0075" w:rsidRPr="002F3746">
        <w:t xml:space="preserve">Консультационный </w:t>
      </w:r>
      <w:r w:rsidR="00CC0075">
        <w:t>пункт</w:t>
      </w:r>
      <w:r w:rsidR="00CC0075" w:rsidRPr="002F3746">
        <w:t xml:space="preserve"> посещают родители (с ребенком или без него), в зависимости от актуальных для них образовательных потребностей.</w:t>
      </w:r>
    </w:p>
    <w:p w:rsidR="006B3049" w:rsidRDefault="006B3049" w:rsidP="006B3049">
      <w:pPr>
        <w:tabs>
          <w:tab w:val="left" w:pos="709"/>
        </w:tabs>
        <w:contextualSpacing/>
        <w:jc w:val="both"/>
      </w:pPr>
      <w:r>
        <w:t xml:space="preserve">3.7. </w:t>
      </w:r>
      <w:r w:rsidRPr="002F3746">
        <w:t>Для посещения родителем (законным пре</w:t>
      </w:r>
      <w:r>
        <w:t>дставителем) вместе с ребенком К</w:t>
      </w:r>
      <w:r w:rsidRPr="002F3746">
        <w:t xml:space="preserve">онсультационного </w:t>
      </w:r>
      <w:r>
        <w:t>пункта</w:t>
      </w:r>
      <w:r w:rsidRPr="002F3746">
        <w:t xml:space="preserve"> Учреждения необходимо предоставление меди</w:t>
      </w:r>
      <w:r>
        <w:t>цинской справки об эпидблагополучии</w:t>
      </w:r>
      <w:r w:rsidRPr="002F3746">
        <w:t>.</w:t>
      </w:r>
    </w:p>
    <w:p w:rsidR="00A946F3" w:rsidRDefault="006B3049" w:rsidP="00B00152">
      <w:pPr>
        <w:pStyle w:val="a3"/>
        <w:ind w:left="0"/>
        <w:jc w:val="both"/>
      </w:pPr>
      <w:r>
        <w:t>3.8</w:t>
      </w:r>
      <w:r w:rsidR="00B00152">
        <w:t xml:space="preserve">. Консультационный пункт работает один раз в месяц </w:t>
      </w:r>
      <w:r w:rsidR="00A946F3">
        <w:t>в утренние часы</w:t>
      </w:r>
      <w:r w:rsidR="009F235D">
        <w:t xml:space="preserve">, согласно </w:t>
      </w:r>
      <w:r w:rsidR="00CC0075">
        <w:t>графику</w:t>
      </w:r>
      <w:r w:rsidR="00B00152">
        <w:t>, утвержденного руководит</w:t>
      </w:r>
      <w:r w:rsidR="009F235D">
        <w:t>елем Учреждения</w:t>
      </w:r>
      <w:r w:rsidR="00B00152">
        <w:t xml:space="preserve">, и строится на основании интеграции деятельности специалистов. </w:t>
      </w:r>
    </w:p>
    <w:p w:rsidR="00B00152" w:rsidRDefault="006B3049" w:rsidP="00B00152">
      <w:pPr>
        <w:pStyle w:val="a3"/>
        <w:ind w:left="0"/>
        <w:jc w:val="both"/>
      </w:pPr>
      <w:r>
        <w:t>3.9</w:t>
      </w:r>
      <w:r w:rsidR="00B00152">
        <w:t>. Запись на консультацию осуществляет</w:t>
      </w:r>
      <w:r w:rsidR="00A946F3">
        <w:t>ся как в устной форме (</w:t>
      </w:r>
      <w:r w:rsidR="00B00152">
        <w:t>по теле</w:t>
      </w:r>
      <w:r w:rsidR="009F235D">
        <w:t>фону), так и письменной заявке через сайт Учреждения или по электронной почте</w:t>
      </w:r>
      <w:r w:rsidR="00B00152">
        <w:t>.</w:t>
      </w:r>
    </w:p>
    <w:p w:rsidR="009B314E" w:rsidRDefault="009B314E" w:rsidP="00026C46">
      <w:pPr>
        <w:jc w:val="both"/>
        <w:textAlignment w:val="baseline"/>
      </w:pPr>
    </w:p>
    <w:p w:rsidR="00711AB3" w:rsidRDefault="00711AB3" w:rsidP="00026C46">
      <w:pPr>
        <w:jc w:val="both"/>
        <w:textAlignment w:val="baseline"/>
        <w:rPr>
          <w:bdr w:val="none" w:sz="0" w:space="0" w:color="auto" w:frame="1"/>
        </w:rPr>
      </w:pPr>
      <w:r>
        <w:lastRenderedPageBreak/>
        <w:t>3.10.</w:t>
      </w:r>
      <w:r w:rsidRPr="00711AB3">
        <w:rPr>
          <w:color w:val="0000CD"/>
          <w:bdr w:val="none" w:sz="0" w:space="0" w:color="auto" w:frame="1"/>
        </w:rPr>
        <w:t xml:space="preserve"> </w:t>
      </w:r>
      <w:r w:rsidRPr="00711AB3">
        <w:rPr>
          <w:bdr w:val="none" w:sz="0" w:space="0" w:color="auto" w:frame="1"/>
        </w:rPr>
        <w:t xml:space="preserve">Порядок организации оказания </w:t>
      </w:r>
      <w:r w:rsidR="009B314E">
        <w:rPr>
          <w:bdr w:val="none" w:sz="0" w:space="0" w:color="auto" w:frame="1"/>
        </w:rPr>
        <w:t xml:space="preserve">консультационной </w:t>
      </w:r>
      <w:r w:rsidRPr="00711AB3">
        <w:rPr>
          <w:bdr w:val="none" w:sz="0" w:space="0" w:color="auto" w:frame="1"/>
        </w:rPr>
        <w:t>помощи</w:t>
      </w:r>
      <w:r>
        <w:rPr>
          <w:bdr w:val="none" w:sz="0" w:space="0" w:color="auto" w:frame="1"/>
        </w:rPr>
        <w:t>:</w:t>
      </w:r>
    </w:p>
    <w:p w:rsidR="00026C46" w:rsidRPr="008265B1" w:rsidRDefault="00026C46" w:rsidP="008265B1">
      <w:pPr>
        <w:pStyle w:val="a3"/>
        <w:numPr>
          <w:ilvl w:val="0"/>
          <w:numId w:val="8"/>
        </w:numPr>
        <w:ind w:left="284" w:hanging="284"/>
        <w:jc w:val="both"/>
        <w:textAlignment w:val="baseline"/>
        <w:rPr>
          <w:bdr w:val="none" w:sz="0" w:space="0" w:color="auto" w:frame="1"/>
        </w:rPr>
      </w:pPr>
      <w:r w:rsidRPr="008265B1">
        <w:rPr>
          <w:bdr w:val="none" w:sz="0" w:space="0" w:color="auto" w:frame="1"/>
        </w:rPr>
        <w:t>занесение запросов в различной форме (через официальный сайт Учреждения, электронную почту, по телефону) в Журнал регистрации запросов Консультационного пункта с отметкой руководителя Консультационного пункта об ответственных за исполнением запросов и сроках их исполнения;</w:t>
      </w:r>
    </w:p>
    <w:p w:rsidR="00026C46" w:rsidRPr="00026C46" w:rsidRDefault="00026C46" w:rsidP="008265B1">
      <w:pPr>
        <w:pStyle w:val="a3"/>
        <w:numPr>
          <w:ilvl w:val="0"/>
          <w:numId w:val="8"/>
        </w:numPr>
        <w:ind w:left="284" w:hanging="284"/>
        <w:jc w:val="both"/>
        <w:textAlignment w:val="baseline"/>
      </w:pPr>
      <w:r w:rsidRPr="00026C46">
        <w:t>непосредственное осуществление консультирование в различных формах, определенных руководителем Консультационного пункта или родителями (законными представителями);</w:t>
      </w:r>
    </w:p>
    <w:p w:rsidR="008265B1" w:rsidRDefault="00026C46" w:rsidP="008265B1">
      <w:pPr>
        <w:pStyle w:val="a3"/>
        <w:numPr>
          <w:ilvl w:val="0"/>
          <w:numId w:val="8"/>
        </w:numPr>
        <w:ind w:left="284" w:hanging="284"/>
        <w:jc w:val="both"/>
        <w:textAlignment w:val="baseline"/>
      </w:pPr>
      <w:r>
        <w:t xml:space="preserve">занесение специалистами записей в Журнал регистрации индивидуальных приемов </w:t>
      </w:r>
      <w:r w:rsidR="008265B1">
        <w:t>родителей (законных представителей).</w:t>
      </w:r>
    </w:p>
    <w:p w:rsidR="008265B1" w:rsidRDefault="008265B1" w:rsidP="008265B1">
      <w:pPr>
        <w:jc w:val="both"/>
        <w:textAlignment w:val="baseline"/>
      </w:pPr>
      <w:r>
        <w:t xml:space="preserve">3.11. Основанием для </w:t>
      </w:r>
      <w:r w:rsidRPr="00711AB3">
        <w:rPr>
          <w:bdr w:val="none" w:sz="0" w:space="0" w:color="auto" w:frame="1"/>
        </w:rPr>
        <w:t xml:space="preserve">оказания </w:t>
      </w:r>
      <w:r>
        <w:rPr>
          <w:bdr w:val="none" w:sz="0" w:space="0" w:color="auto" w:frame="1"/>
        </w:rPr>
        <w:t xml:space="preserve">консультационной </w:t>
      </w:r>
      <w:r w:rsidRPr="00711AB3">
        <w:rPr>
          <w:bdr w:val="none" w:sz="0" w:space="0" w:color="auto" w:frame="1"/>
        </w:rPr>
        <w:t>помощи</w:t>
      </w:r>
      <w:r>
        <w:rPr>
          <w:bdr w:val="none" w:sz="0" w:space="0" w:color="auto" w:frame="1"/>
        </w:rPr>
        <w:t xml:space="preserve"> является запрос, зарегистрированный </w:t>
      </w:r>
      <w:r w:rsidRPr="008265B1">
        <w:rPr>
          <w:bdr w:val="none" w:sz="0" w:space="0" w:color="auto" w:frame="1"/>
        </w:rPr>
        <w:t>в Журнал регистрации запросов Консультационного пункта</w:t>
      </w:r>
      <w:r>
        <w:rPr>
          <w:bdr w:val="none" w:sz="0" w:space="0" w:color="auto" w:frame="1"/>
        </w:rPr>
        <w:t xml:space="preserve"> и содержащий следующую информацию:</w:t>
      </w:r>
    </w:p>
    <w:p w:rsidR="008265B1" w:rsidRPr="008265B1" w:rsidRDefault="008265B1" w:rsidP="008265B1">
      <w:pPr>
        <w:pStyle w:val="a3"/>
        <w:numPr>
          <w:ilvl w:val="0"/>
          <w:numId w:val="9"/>
        </w:numPr>
        <w:ind w:left="284" w:hanging="284"/>
      </w:pPr>
      <w:r w:rsidRPr="008265B1">
        <w:rPr>
          <w:bdr w:val="none" w:sz="0" w:space="0" w:color="auto" w:frame="1"/>
        </w:rPr>
        <w:t>Ф.И.О. родителя (законного представителя)</w:t>
      </w:r>
      <w:r>
        <w:rPr>
          <w:bdr w:val="none" w:sz="0" w:space="0" w:color="auto" w:frame="1"/>
        </w:rPr>
        <w:t>;</w:t>
      </w:r>
    </w:p>
    <w:p w:rsidR="008265B1" w:rsidRPr="008265B1" w:rsidRDefault="008265B1" w:rsidP="008265B1">
      <w:pPr>
        <w:pStyle w:val="a3"/>
        <w:numPr>
          <w:ilvl w:val="0"/>
          <w:numId w:val="9"/>
        </w:numPr>
        <w:ind w:left="284" w:hanging="284"/>
      </w:pPr>
      <w:r>
        <w:rPr>
          <w:bdr w:val="none" w:sz="0" w:space="0" w:color="auto" w:frame="1"/>
        </w:rPr>
        <w:t>д</w:t>
      </w:r>
      <w:r w:rsidRPr="008265B1">
        <w:rPr>
          <w:bdr w:val="none" w:sz="0" w:space="0" w:color="auto" w:frame="1"/>
        </w:rPr>
        <w:t>омашний адрес, е-</w:t>
      </w:r>
      <w:proofErr w:type="spellStart"/>
      <w:r w:rsidRPr="008265B1">
        <w:rPr>
          <w:bdr w:val="none" w:sz="0" w:space="0" w:color="auto" w:frame="1"/>
        </w:rPr>
        <w:t>mail</w:t>
      </w:r>
      <w:proofErr w:type="spellEnd"/>
      <w:r w:rsidRPr="008265B1">
        <w:rPr>
          <w:bdr w:val="none" w:sz="0" w:space="0" w:color="auto" w:frame="1"/>
        </w:rPr>
        <w:t xml:space="preserve"> или номер телефона для обратной связи</w:t>
      </w:r>
      <w:r>
        <w:rPr>
          <w:bdr w:val="none" w:sz="0" w:space="0" w:color="auto" w:frame="1"/>
        </w:rPr>
        <w:t>;</w:t>
      </w:r>
    </w:p>
    <w:p w:rsidR="008265B1" w:rsidRPr="008265B1" w:rsidRDefault="008265B1" w:rsidP="008265B1">
      <w:pPr>
        <w:pStyle w:val="a3"/>
        <w:numPr>
          <w:ilvl w:val="0"/>
          <w:numId w:val="9"/>
        </w:numPr>
        <w:ind w:left="284" w:hanging="284"/>
      </w:pPr>
      <w:r w:rsidRPr="008265B1">
        <w:rPr>
          <w:bdr w:val="none" w:sz="0" w:space="0" w:color="auto" w:frame="1"/>
        </w:rPr>
        <w:t>Фамилия, имя ребенка, возраст</w:t>
      </w:r>
      <w:r>
        <w:rPr>
          <w:bdr w:val="none" w:sz="0" w:space="0" w:color="auto" w:frame="1"/>
        </w:rPr>
        <w:t>;</w:t>
      </w:r>
    </w:p>
    <w:p w:rsidR="008265B1" w:rsidRPr="008265B1" w:rsidRDefault="008265B1" w:rsidP="008265B1">
      <w:pPr>
        <w:pStyle w:val="a3"/>
        <w:numPr>
          <w:ilvl w:val="0"/>
          <w:numId w:val="9"/>
        </w:numPr>
        <w:ind w:left="284" w:hanging="284"/>
      </w:pPr>
      <w:r>
        <w:rPr>
          <w:bdr w:val="none" w:sz="0" w:space="0" w:color="auto" w:frame="1"/>
        </w:rPr>
        <w:t>с</w:t>
      </w:r>
      <w:r w:rsidRPr="008265B1">
        <w:rPr>
          <w:bdr w:val="none" w:sz="0" w:space="0" w:color="auto" w:frame="1"/>
        </w:rPr>
        <w:t>уть вопроса (описание проблемы)</w:t>
      </w:r>
      <w:r>
        <w:rPr>
          <w:bdr w:val="none" w:sz="0" w:space="0" w:color="auto" w:frame="1"/>
        </w:rPr>
        <w:t>.</w:t>
      </w:r>
    </w:p>
    <w:p w:rsidR="008265B1" w:rsidRDefault="008265B1" w:rsidP="008265B1">
      <w:pPr>
        <w:jc w:val="both"/>
      </w:pPr>
      <w:r>
        <w:t>3.12. Регистрация запросов в</w:t>
      </w:r>
      <w:r w:rsidRPr="008265B1">
        <w:rPr>
          <w:bdr w:val="none" w:sz="0" w:space="0" w:color="auto" w:frame="1"/>
        </w:rPr>
        <w:t xml:space="preserve"> Журнал</w:t>
      </w:r>
      <w:r>
        <w:rPr>
          <w:bdr w:val="none" w:sz="0" w:space="0" w:color="auto" w:frame="1"/>
        </w:rPr>
        <w:t>е</w:t>
      </w:r>
      <w:r w:rsidRPr="008265B1">
        <w:rPr>
          <w:bdr w:val="none" w:sz="0" w:space="0" w:color="auto" w:frame="1"/>
        </w:rPr>
        <w:t xml:space="preserve"> регистрации запросов Консультационного пункта</w:t>
      </w:r>
      <w:r>
        <w:rPr>
          <w:bdr w:val="none" w:sz="0" w:space="0" w:color="auto" w:frame="1"/>
        </w:rPr>
        <w:t xml:space="preserve"> является юридическим фактом возникновения отношений по оказанию консульта</w:t>
      </w:r>
      <w:r w:rsidR="00307008">
        <w:rPr>
          <w:bdr w:val="none" w:sz="0" w:space="0" w:color="auto" w:frame="1"/>
        </w:rPr>
        <w:t>тивной помощи.</w:t>
      </w:r>
    </w:p>
    <w:p w:rsidR="008265B1" w:rsidRPr="00307008" w:rsidRDefault="00307008" w:rsidP="00307008">
      <w:pPr>
        <w:jc w:val="both"/>
      </w:pPr>
      <w:r>
        <w:t xml:space="preserve">3.13. </w:t>
      </w:r>
      <w:r w:rsidR="008265B1" w:rsidRPr="008265B1">
        <w:rPr>
          <w:bdr w:val="none" w:sz="0" w:space="0" w:color="auto" w:frame="1"/>
        </w:rPr>
        <w:t>Если ответ на запрос требует длительной подготовки и участия нескольких специалистов, на подготовку отводится время, не более 5 рабочих дней. В адрес родителя (законного представителя) направляется письменный ответ или, в случае, если требуется личное присутствие родителя (законного представителя), направляется приглашение с указанием даты, времени и места консультации в индивидуальной форме (личного приема) по предварительному согласованию с родителем (законным представителем).</w:t>
      </w:r>
    </w:p>
    <w:p w:rsidR="00A946F3" w:rsidRPr="002F3746" w:rsidRDefault="00307008" w:rsidP="00A946F3">
      <w:pPr>
        <w:pStyle w:val="Default"/>
        <w:widowControl w:val="0"/>
        <w:ind w:firstLine="0"/>
      </w:pPr>
      <w:r>
        <w:t>3.14</w:t>
      </w:r>
      <w:r w:rsidR="006B3049">
        <w:t xml:space="preserve">. </w:t>
      </w:r>
      <w:r w:rsidR="00A946F3" w:rsidRPr="002F3746">
        <w:t>Не подлежат рассмотрению:</w:t>
      </w:r>
    </w:p>
    <w:p w:rsidR="00A946F3" w:rsidRPr="002F3746" w:rsidRDefault="00A946F3" w:rsidP="00A946F3">
      <w:pPr>
        <w:pStyle w:val="Default"/>
        <w:widowControl w:val="0"/>
        <w:ind w:left="284" w:hanging="284"/>
        <w:rPr>
          <w:color w:val="auto"/>
        </w:rPr>
      </w:pPr>
      <w:r w:rsidRPr="002F3746">
        <w:rPr>
          <w:rFonts w:eastAsia="Times New Roman"/>
        </w:rPr>
        <w:t>- запросы, в содержании которых используются нецензурные или оскорбительные выражения и</w:t>
      </w:r>
      <w:r w:rsidR="006B3049">
        <w:rPr>
          <w:rFonts w:eastAsia="Times New Roman"/>
        </w:rPr>
        <w:t xml:space="preserve">ли угрозы в адрес специалистов </w:t>
      </w:r>
      <w:r>
        <w:rPr>
          <w:rFonts w:eastAsia="Times New Roman"/>
        </w:rPr>
        <w:t>К</w:t>
      </w:r>
      <w:r w:rsidRPr="002F3746">
        <w:rPr>
          <w:rFonts w:eastAsia="Times New Roman"/>
        </w:rPr>
        <w:t xml:space="preserve">онсультационного </w:t>
      </w:r>
      <w:r>
        <w:rPr>
          <w:rFonts w:eastAsia="Times New Roman"/>
        </w:rPr>
        <w:t>пункта</w:t>
      </w:r>
      <w:r w:rsidRPr="002F3746">
        <w:rPr>
          <w:rFonts w:eastAsia="Times New Roman"/>
        </w:rPr>
        <w:t>;</w:t>
      </w:r>
    </w:p>
    <w:p w:rsidR="00A946F3" w:rsidRDefault="00A946F3" w:rsidP="00A946F3">
      <w:pPr>
        <w:tabs>
          <w:tab w:val="left" w:pos="709"/>
        </w:tabs>
        <w:ind w:left="284" w:hanging="284"/>
        <w:contextualSpacing/>
      </w:pPr>
      <w:r w:rsidRPr="002F3746">
        <w:t>- запросы, не содержащие адреса обратной связи.</w:t>
      </w:r>
    </w:p>
    <w:p w:rsidR="00307008" w:rsidRDefault="00307008" w:rsidP="00307008">
      <w:pPr>
        <w:tabs>
          <w:tab w:val="left" w:pos="709"/>
        </w:tabs>
        <w:ind w:left="284" w:hanging="284"/>
        <w:contextualSpacing/>
        <w:jc w:val="both"/>
      </w:pPr>
      <w:r>
        <w:t xml:space="preserve">3.15. Результаты работы Консультационного пункта определяются отзывами </w:t>
      </w:r>
      <w:r>
        <w:rPr>
          <w:bdr w:val="none" w:sz="0" w:space="0" w:color="auto" w:frame="1"/>
        </w:rPr>
        <w:t>родителей (законных</w:t>
      </w:r>
      <w:r w:rsidRPr="008265B1">
        <w:rPr>
          <w:bdr w:val="none" w:sz="0" w:space="0" w:color="auto" w:frame="1"/>
        </w:rPr>
        <w:t xml:space="preserve"> представител</w:t>
      </w:r>
      <w:r>
        <w:rPr>
          <w:bdr w:val="none" w:sz="0" w:space="0" w:color="auto" w:frame="1"/>
        </w:rPr>
        <w:t>ей) и наличием в Учреждении методического материала.</w:t>
      </w:r>
    </w:p>
    <w:p w:rsidR="00341F15" w:rsidRDefault="00341F15" w:rsidP="00307008">
      <w:pPr>
        <w:tabs>
          <w:tab w:val="left" w:pos="709"/>
        </w:tabs>
        <w:contextualSpacing/>
        <w:rPr>
          <w:b/>
        </w:rPr>
      </w:pPr>
    </w:p>
    <w:p w:rsidR="00CC0075" w:rsidRDefault="00CC0075" w:rsidP="00CC0075">
      <w:pPr>
        <w:tabs>
          <w:tab w:val="left" w:pos="709"/>
        </w:tabs>
        <w:ind w:left="284" w:hanging="284"/>
        <w:contextualSpacing/>
        <w:jc w:val="center"/>
        <w:rPr>
          <w:b/>
        </w:rPr>
      </w:pPr>
      <w:r w:rsidRPr="00CC0075">
        <w:rPr>
          <w:b/>
        </w:rPr>
        <w:t>IV. Содержание деятельности и формы работы Консультационного пункта.</w:t>
      </w:r>
    </w:p>
    <w:p w:rsidR="00CC0075" w:rsidRPr="00CC0075" w:rsidRDefault="006B3049" w:rsidP="00CC0075">
      <w:pPr>
        <w:tabs>
          <w:tab w:val="left" w:pos="709"/>
        </w:tabs>
        <w:contextualSpacing/>
        <w:jc w:val="both"/>
        <w:rPr>
          <w:b/>
        </w:rPr>
      </w:pPr>
      <w:r>
        <w:rPr>
          <w:bCs/>
          <w:iCs/>
        </w:rPr>
        <w:t xml:space="preserve">4.1. </w:t>
      </w:r>
      <w:r w:rsidR="00CC0075" w:rsidRPr="002F3746">
        <w:rPr>
          <w:bCs/>
          <w:iCs/>
        </w:rPr>
        <w:t xml:space="preserve">Содержание работы специалистов и выбор ее формы определяется запросом родителей, индивидуальными особенностями семьи и ребенка и </w:t>
      </w:r>
      <w:r>
        <w:rPr>
          <w:bCs/>
          <w:iCs/>
        </w:rPr>
        <w:t>основными направлениями работы К</w:t>
      </w:r>
      <w:r w:rsidR="00CC0075" w:rsidRPr="002F3746">
        <w:rPr>
          <w:bCs/>
          <w:iCs/>
        </w:rPr>
        <w:t xml:space="preserve">онсультационного </w:t>
      </w:r>
      <w:r w:rsidR="00CC0075">
        <w:t>пункта</w:t>
      </w:r>
      <w:r>
        <w:t>.</w:t>
      </w:r>
    </w:p>
    <w:p w:rsidR="006B3049" w:rsidRDefault="006B3049" w:rsidP="006B3049">
      <w:pPr>
        <w:tabs>
          <w:tab w:val="left" w:pos="709"/>
        </w:tabs>
        <w:ind w:left="284" w:hanging="284"/>
        <w:contextualSpacing/>
        <w:jc w:val="both"/>
      </w:pPr>
      <w:r>
        <w:t>4.2</w:t>
      </w:r>
      <w:r w:rsidR="00CC0075">
        <w:t>. Основными видами деятел</w:t>
      </w:r>
      <w:r>
        <w:t xml:space="preserve">ьности Консультационного пункта </w:t>
      </w:r>
      <w:r w:rsidR="00CC0075">
        <w:t xml:space="preserve">являются: </w:t>
      </w:r>
    </w:p>
    <w:p w:rsidR="006B3049" w:rsidRDefault="00CC0075" w:rsidP="00E35015">
      <w:pPr>
        <w:pStyle w:val="a3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r>
        <w:t>просвещение родител</w:t>
      </w:r>
      <w:r w:rsidR="006B3049">
        <w:t>ей (законных представителей);</w:t>
      </w:r>
    </w:p>
    <w:p w:rsidR="006B3049" w:rsidRDefault="00CC0075" w:rsidP="00E35015">
      <w:pPr>
        <w:pStyle w:val="a3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r>
        <w:t>повышение уровня психолого-педагогической компетентности и формирование педагогической культуры родителей с целью объединения требований к ребенку в воспитании со стороны всех членов семьи</w:t>
      </w:r>
      <w:r w:rsidR="00E35015">
        <w:t>, формирование положительных взаимоотношений в семье</w:t>
      </w:r>
      <w:r>
        <w:t xml:space="preserve">; </w:t>
      </w:r>
    </w:p>
    <w:p w:rsidR="006B3049" w:rsidRDefault="00CC0075" w:rsidP="00E35015">
      <w:pPr>
        <w:pStyle w:val="a3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r>
        <w:t>консультирование (психологическое, социальное, педагогическое)</w:t>
      </w:r>
      <w:r w:rsidR="006B3049">
        <w:t>;</w:t>
      </w:r>
    </w:p>
    <w:p w:rsidR="006B3049" w:rsidRDefault="00CC0075" w:rsidP="00E35015">
      <w:pPr>
        <w:pStyle w:val="a3"/>
        <w:numPr>
          <w:ilvl w:val="0"/>
          <w:numId w:val="6"/>
        </w:numPr>
        <w:tabs>
          <w:tab w:val="left" w:pos="284"/>
        </w:tabs>
        <w:ind w:left="284" w:hanging="284"/>
        <w:jc w:val="both"/>
      </w:pPr>
      <w:r>
        <w:t xml:space="preserve">информирование родителей о физиологических и психологических особенностях развития их </w:t>
      </w:r>
    </w:p>
    <w:p w:rsidR="006B3049" w:rsidRDefault="00E35015" w:rsidP="006B3049">
      <w:pPr>
        <w:tabs>
          <w:tab w:val="left" w:pos="709"/>
        </w:tabs>
        <w:ind w:left="284" w:hanging="284"/>
        <w:contextualSpacing/>
        <w:jc w:val="both"/>
      </w:pPr>
      <w:r>
        <w:t xml:space="preserve">     </w:t>
      </w:r>
      <w:r w:rsidR="00CC0075">
        <w:t>ребенка, основных направлениях воспитательных воздействий, пре</w:t>
      </w:r>
      <w:r w:rsidR="006B3049">
        <w:t>одолении кризисных ситуаций.</w:t>
      </w:r>
    </w:p>
    <w:p w:rsidR="00341F15" w:rsidRDefault="00E35015" w:rsidP="00341F15">
      <w:pPr>
        <w:tabs>
          <w:tab w:val="left" w:pos="709"/>
        </w:tabs>
        <w:ind w:left="284" w:hanging="284"/>
        <w:contextualSpacing/>
        <w:jc w:val="both"/>
      </w:pPr>
      <w:r>
        <w:t xml:space="preserve">4.3. </w:t>
      </w:r>
      <w:r w:rsidR="00341F15">
        <w:t xml:space="preserve">Содержание и формы работы с детьми дошкольного возраста, не посещающими дошкольное учреждение и их родителями (законными представителями) в Консультационном пункте могут быть следующими: </w:t>
      </w:r>
    </w:p>
    <w:p w:rsidR="00E35015" w:rsidRDefault="00E35015" w:rsidP="00341F15">
      <w:pPr>
        <w:pStyle w:val="a3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t>очные консультации для родителей (законных представителей);</w:t>
      </w:r>
    </w:p>
    <w:p w:rsidR="00341F15" w:rsidRDefault="00341F15" w:rsidP="00341F15">
      <w:pPr>
        <w:pStyle w:val="a3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t>дистанционные консультации на сайте МАДОУ;</w:t>
      </w:r>
    </w:p>
    <w:p w:rsidR="00341F15" w:rsidRDefault="00341F15" w:rsidP="00341F15">
      <w:pPr>
        <w:pStyle w:val="a3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t>совместные занятия с родителями (законными представителями) и их детьми, с целью обучения способам взаимодействия с ребенком;</w:t>
      </w:r>
    </w:p>
    <w:p w:rsidR="00341F15" w:rsidRDefault="00341F15" w:rsidP="00341F15">
      <w:pPr>
        <w:pStyle w:val="a3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t>мастер – классы, тренинги, практические семинары с привлечением специалистов Учреждения (согласно установленному графику).</w:t>
      </w:r>
    </w:p>
    <w:p w:rsidR="00711AB3" w:rsidRDefault="00711AB3" w:rsidP="00711AB3">
      <w:pPr>
        <w:tabs>
          <w:tab w:val="left" w:pos="284"/>
        </w:tabs>
        <w:jc w:val="both"/>
      </w:pPr>
    </w:p>
    <w:p w:rsidR="00A946F3" w:rsidRPr="00711AB3" w:rsidRDefault="00A946F3" w:rsidP="00711AB3">
      <w:pPr>
        <w:tabs>
          <w:tab w:val="left" w:pos="284"/>
        </w:tabs>
        <w:jc w:val="center"/>
      </w:pPr>
      <w:r>
        <w:rPr>
          <w:b/>
        </w:rPr>
        <w:t>I</w:t>
      </w:r>
      <w:r>
        <w:rPr>
          <w:b/>
          <w:lang w:val="en-US"/>
        </w:rPr>
        <w:t>V</w:t>
      </w:r>
      <w:r w:rsidRPr="002F3746">
        <w:rPr>
          <w:b/>
        </w:rPr>
        <w:t xml:space="preserve">. Права и обязанности участников деятельности консультационного </w:t>
      </w:r>
      <w:r>
        <w:rPr>
          <w:b/>
        </w:rPr>
        <w:t>пункта</w:t>
      </w:r>
    </w:p>
    <w:p w:rsidR="00A946F3" w:rsidRPr="002F3746" w:rsidRDefault="00A946F3" w:rsidP="00A946F3">
      <w:pPr>
        <w:pStyle w:val="Default"/>
        <w:widowControl w:val="0"/>
        <w:ind w:firstLine="0"/>
        <w:rPr>
          <w:color w:val="auto"/>
        </w:rPr>
      </w:pPr>
      <w:r w:rsidRPr="00A946F3">
        <w:rPr>
          <w:color w:val="auto"/>
        </w:rPr>
        <w:t>4</w:t>
      </w:r>
      <w:r w:rsidRPr="002F3746">
        <w:rPr>
          <w:color w:val="auto"/>
        </w:rPr>
        <w:t xml:space="preserve">.1. Права, социальные гарантии и обязанности каждого участника определяются законодательством РФ, Уставом Учреждения, трудовым договором, определяющим функциональные обязанности и </w:t>
      </w:r>
      <w:r w:rsidRPr="002F3746">
        <w:rPr>
          <w:color w:val="auto"/>
        </w:rPr>
        <w:lastRenderedPageBreak/>
        <w:t>квалификационные характеристики педагогических работников, договором с родителями (законными представителями).</w:t>
      </w:r>
    </w:p>
    <w:p w:rsidR="00A946F3" w:rsidRPr="002F3746" w:rsidRDefault="00A946F3" w:rsidP="00A946F3">
      <w:pPr>
        <w:pStyle w:val="Default"/>
        <w:widowControl w:val="0"/>
        <w:ind w:firstLine="0"/>
        <w:rPr>
          <w:color w:val="auto"/>
        </w:rPr>
      </w:pPr>
      <w:r w:rsidRPr="00A946F3">
        <w:rPr>
          <w:color w:val="auto"/>
        </w:rPr>
        <w:t>4</w:t>
      </w:r>
      <w:r w:rsidRPr="002F3746">
        <w:rPr>
          <w:color w:val="auto"/>
        </w:rPr>
        <w:t>.2. Родители (законные представители) имеют право:</w:t>
      </w:r>
    </w:p>
    <w:p w:rsidR="00A946F3" w:rsidRPr="002F3746" w:rsidRDefault="00A946F3" w:rsidP="00A946F3">
      <w:pPr>
        <w:pStyle w:val="Default"/>
        <w:widowControl w:val="0"/>
        <w:ind w:left="284" w:hanging="284"/>
        <w:rPr>
          <w:color w:val="auto"/>
        </w:rPr>
      </w:pPr>
      <w:r w:rsidRPr="002F3746">
        <w:rPr>
          <w:color w:val="auto"/>
        </w:rPr>
        <w:t>- бесплатно получать индивидуальную консультативную поддержку;</w:t>
      </w:r>
    </w:p>
    <w:p w:rsidR="00A946F3" w:rsidRPr="002F3746" w:rsidRDefault="00A946F3" w:rsidP="00A946F3">
      <w:pPr>
        <w:pStyle w:val="Default"/>
        <w:widowControl w:val="0"/>
        <w:ind w:left="284" w:hanging="284"/>
        <w:rPr>
          <w:color w:val="auto"/>
        </w:rPr>
      </w:pPr>
      <w:r w:rsidRPr="002F3746">
        <w:rPr>
          <w:color w:val="auto"/>
        </w:rPr>
        <w:t>- получать индивидуальную консультацию по заявленной проблеме восп</w:t>
      </w:r>
      <w:r>
        <w:rPr>
          <w:color w:val="auto"/>
        </w:rPr>
        <w:t>итания и развития ребенка</w:t>
      </w:r>
      <w:r w:rsidRPr="002F3746">
        <w:rPr>
          <w:color w:val="auto"/>
        </w:rPr>
        <w:t>;</w:t>
      </w:r>
    </w:p>
    <w:p w:rsidR="00A946F3" w:rsidRPr="002F3746" w:rsidRDefault="00A946F3" w:rsidP="00A946F3">
      <w:pPr>
        <w:pStyle w:val="Default"/>
        <w:widowControl w:val="0"/>
        <w:ind w:left="284" w:hanging="284"/>
        <w:rPr>
          <w:color w:val="auto"/>
        </w:rPr>
      </w:pPr>
      <w:r w:rsidRPr="002F3746">
        <w:rPr>
          <w:color w:val="auto"/>
        </w:rPr>
        <w:t>- знакомиться с педагогической литературой по интересующей проблеме.</w:t>
      </w:r>
    </w:p>
    <w:p w:rsidR="00A946F3" w:rsidRPr="002F3746" w:rsidRDefault="00A946F3" w:rsidP="00A946F3">
      <w:pPr>
        <w:pStyle w:val="Default"/>
        <w:widowControl w:val="0"/>
        <w:ind w:firstLine="0"/>
        <w:rPr>
          <w:color w:val="auto"/>
        </w:rPr>
      </w:pPr>
      <w:r>
        <w:rPr>
          <w:color w:val="auto"/>
          <w:lang w:val="en-US"/>
        </w:rPr>
        <w:t>4</w:t>
      </w:r>
      <w:r w:rsidRPr="002F3746">
        <w:rPr>
          <w:color w:val="auto"/>
        </w:rPr>
        <w:t>.3. Родители (законные представители) обязаны:</w:t>
      </w:r>
    </w:p>
    <w:p w:rsidR="00A946F3" w:rsidRPr="002F3746" w:rsidRDefault="00A946F3" w:rsidP="00A946F3">
      <w:pPr>
        <w:pStyle w:val="Default"/>
        <w:widowControl w:val="0"/>
        <w:ind w:firstLine="0"/>
        <w:rPr>
          <w:color w:val="auto"/>
        </w:rPr>
      </w:pPr>
      <w:r w:rsidRPr="002F3746">
        <w:rPr>
          <w:color w:val="auto"/>
        </w:rPr>
        <w:t xml:space="preserve">- соблюдать требования </w:t>
      </w:r>
      <w:proofErr w:type="gramStart"/>
      <w:r w:rsidRPr="002F3746">
        <w:rPr>
          <w:color w:val="auto"/>
        </w:rPr>
        <w:t>Учреждения</w:t>
      </w:r>
      <w:proofErr w:type="gramEnd"/>
      <w:r w:rsidRPr="002F3746">
        <w:rPr>
          <w:color w:val="auto"/>
        </w:rPr>
        <w:t xml:space="preserve"> не противоречащие Уставу и данному Положению;</w:t>
      </w:r>
    </w:p>
    <w:p w:rsidR="00A946F3" w:rsidRPr="002F3746" w:rsidRDefault="00A946F3" w:rsidP="00A946F3">
      <w:pPr>
        <w:pStyle w:val="Default"/>
        <w:widowControl w:val="0"/>
        <w:ind w:firstLine="0"/>
        <w:rPr>
          <w:color w:val="auto"/>
        </w:rPr>
      </w:pPr>
      <w:r w:rsidRPr="002F3746">
        <w:rPr>
          <w:color w:val="auto"/>
        </w:rPr>
        <w:t>- получать консультации в</w:t>
      </w:r>
      <w:r>
        <w:rPr>
          <w:color w:val="auto"/>
        </w:rPr>
        <w:t xml:space="preserve"> соответствии с режимом работы </w:t>
      </w:r>
      <w:r w:rsidR="009B314E" w:rsidRPr="009B314E">
        <w:rPr>
          <w:color w:val="auto"/>
        </w:rPr>
        <w:t>К</w:t>
      </w:r>
      <w:r w:rsidR="009B314E">
        <w:rPr>
          <w:color w:val="auto"/>
        </w:rPr>
        <w:t xml:space="preserve">онсультационного </w:t>
      </w:r>
      <w:r>
        <w:rPr>
          <w:color w:val="auto"/>
        </w:rPr>
        <w:t>пункта</w:t>
      </w:r>
      <w:r w:rsidRPr="002F3746">
        <w:rPr>
          <w:color w:val="auto"/>
        </w:rPr>
        <w:t>.</w:t>
      </w:r>
    </w:p>
    <w:p w:rsidR="00A946F3" w:rsidRPr="002F3746" w:rsidRDefault="00A946F3" w:rsidP="00A946F3">
      <w:pPr>
        <w:pStyle w:val="Default"/>
        <w:widowControl w:val="0"/>
        <w:ind w:firstLine="0"/>
        <w:rPr>
          <w:color w:val="auto"/>
        </w:rPr>
      </w:pPr>
      <w:r w:rsidRPr="00A946F3">
        <w:rPr>
          <w:color w:val="auto"/>
        </w:rPr>
        <w:t>4</w:t>
      </w:r>
      <w:r w:rsidRPr="002F3746">
        <w:rPr>
          <w:color w:val="auto"/>
        </w:rPr>
        <w:t xml:space="preserve">.4. Специалисты Учреждения, консультирующие </w:t>
      </w:r>
      <w:r>
        <w:rPr>
          <w:color w:val="auto"/>
        </w:rPr>
        <w:t xml:space="preserve">родителей (законных представителей) </w:t>
      </w:r>
      <w:r w:rsidRPr="002F3746">
        <w:rPr>
          <w:color w:val="auto"/>
        </w:rPr>
        <w:t>имеют право:</w:t>
      </w:r>
    </w:p>
    <w:p w:rsidR="00A946F3" w:rsidRPr="002F3746" w:rsidRDefault="00A946F3" w:rsidP="00A946F3">
      <w:pPr>
        <w:pStyle w:val="Default"/>
        <w:widowControl w:val="0"/>
        <w:ind w:left="284" w:hanging="284"/>
        <w:rPr>
          <w:color w:val="auto"/>
        </w:rPr>
      </w:pPr>
      <w:r w:rsidRPr="002F3746">
        <w:rPr>
          <w:color w:val="auto"/>
        </w:rPr>
        <w:t>- оказывать консультативную поддержку родителям (законным представителям) и их детям;</w:t>
      </w:r>
    </w:p>
    <w:p w:rsidR="00A946F3" w:rsidRPr="002F3746" w:rsidRDefault="00A946F3" w:rsidP="00A946F3">
      <w:pPr>
        <w:pStyle w:val="Default"/>
        <w:widowControl w:val="0"/>
        <w:ind w:left="284" w:hanging="284"/>
        <w:rPr>
          <w:color w:val="auto"/>
        </w:rPr>
      </w:pPr>
      <w:r w:rsidRPr="002F3746">
        <w:rPr>
          <w:color w:val="auto"/>
        </w:rPr>
        <w:t xml:space="preserve">- принимать участие в определении режима функционирования и тематики организованных мероприятий консультационного </w:t>
      </w:r>
      <w:r>
        <w:rPr>
          <w:color w:val="auto"/>
        </w:rPr>
        <w:t>пункта</w:t>
      </w:r>
      <w:r w:rsidRPr="002F3746">
        <w:rPr>
          <w:color w:val="auto"/>
        </w:rPr>
        <w:t>.</w:t>
      </w:r>
    </w:p>
    <w:p w:rsidR="00A946F3" w:rsidRPr="002F3746" w:rsidRDefault="00A946F3" w:rsidP="00A946F3">
      <w:pPr>
        <w:pStyle w:val="Default"/>
        <w:widowControl w:val="0"/>
        <w:ind w:firstLine="0"/>
        <w:rPr>
          <w:color w:val="auto"/>
        </w:rPr>
      </w:pPr>
      <w:r w:rsidRPr="00A946F3">
        <w:rPr>
          <w:color w:val="auto"/>
        </w:rPr>
        <w:t>4</w:t>
      </w:r>
      <w:r w:rsidRPr="002F3746">
        <w:rPr>
          <w:color w:val="auto"/>
        </w:rPr>
        <w:t>.5. Специалисты</w:t>
      </w:r>
      <w:r w:rsidR="009B314E">
        <w:rPr>
          <w:color w:val="auto"/>
        </w:rPr>
        <w:t xml:space="preserve"> Учреждения, консультирующие в К</w:t>
      </w:r>
      <w:r w:rsidRPr="002F3746">
        <w:rPr>
          <w:color w:val="auto"/>
        </w:rPr>
        <w:t xml:space="preserve">онсультационном </w:t>
      </w:r>
      <w:r>
        <w:rPr>
          <w:color w:val="auto"/>
        </w:rPr>
        <w:t>пункте,</w:t>
      </w:r>
      <w:r w:rsidRPr="002F3746">
        <w:rPr>
          <w:color w:val="auto"/>
        </w:rPr>
        <w:t xml:space="preserve"> обязаны:</w:t>
      </w:r>
    </w:p>
    <w:p w:rsidR="00A946F3" w:rsidRPr="002F3746" w:rsidRDefault="00A946F3" w:rsidP="00A946F3">
      <w:pPr>
        <w:pStyle w:val="Default"/>
        <w:widowControl w:val="0"/>
        <w:ind w:left="284" w:hanging="284"/>
        <w:rPr>
          <w:color w:val="auto"/>
        </w:rPr>
      </w:pPr>
      <w:r w:rsidRPr="002F3746">
        <w:rPr>
          <w:color w:val="auto"/>
        </w:rPr>
        <w:t>- обеспечить консультативную поддержку родителям (законным представителям) и их детям в рамках установленного режима;</w:t>
      </w:r>
    </w:p>
    <w:p w:rsidR="00A946F3" w:rsidRPr="002F3746" w:rsidRDefault="00A946F3" w:rsidP="00A946F3">
      <w:pPr>
        <w:pStyle w:val="Default"/>
        <w:widowControl w:val="0"/>
        <w:ind w:left="284" w:hanging="284"/>
        <w:rPr>
          <w:color w:val="auto"/>
        </w:rPr>
      </w:pPr>
      <w:r w:rsidRPr="002F3746">
        <w:rPr>
          <w:color w:val="auto"/>
        </w:rPr>
        <w:t xml:space="preserve">- своевременно и качественно готовиться </w:t>
      </w:r>
      <w:r>
        <w:rPr>
          <w:color w:val="auto"/>
        </w:rPr>
        <w:t>к мероприятиям в рамках режима К</w:t>
      </w:r>
      <w:r w:rsidRPr="002F3746">
        <w:rPr>
          <w:color w:val="auto"/>
        </w:rPr>
        <w:t xml:space="preserve">онсультационного </w:t>
      </w:r>
      <w:r>
        <w:rPr>
          <w:color w:val="auto"/>
        </w:rPr>
        <w:t>пункта;</w:t>
      </w:r>
      <w:r w:rsidRPr="002F3746">
        <w:rPr>
          <w:color w:val="auto"/>
        </w:rPr>
        <w:t xml:space="preserve"> </w:t>
      </w:r>
    </w:p>
    <w:p w:rsidR="00A946F3" w:rsidRPr="002F3746" w:rsidRDefault="00A946F3" w:rsidP="00A946F3">
      <w:pPr>
        <w:pStyle w:val="Default"/>
        <w:widowControl w:val="0"/>
        <w:ind w:left="284" w:hanging="284"/>
        <w:rPr>
          <w:color w:val="auto"/>
        </w:rPr>
      </w:pPr>
      <w:r w:rsidRPr="002F3746">
        <w:rPr>
          <w:color w:val="auto"/>
        </w:rPr>
        <w:t>- со</w:t>
      </w:r>
      <w:r>
        <w:rPr>
          <w:color w:val="auto"/>
        </w:rPr>
        <w:t>блюдать режим функционирования К</w:t>
      </w:r>
      <w:r w:rsidRPr="002F3746">
        <w:rPr>
          <w:color w:val="auto"/>
        </w:rPr>
        <w:t xml:space="preserve">онсультационного </w:t>
      </w:r>
      <w:r>
        <w:rPr>
          <w:color w:val="auto"/>
        </w:rPr>
        <w:t>пункта</w:t>
      </w:r>
      <w:r w:rsidRPr="002F3746">
        <w:rPr>
          <w:color w:val="auto"/>
        </w:rPr>
        <w:t>.</w:t>
      </w:r>
    </w:p>
    <w:p w:rsidR="00A946F3" w:rsidRPr="002F3746" w:rsidRDefault="00A946F3" w:rsidP="00A946F3">
      <w:pPr>
        <w:pStyle w:val="Default"/>
        <w:widowControl w:val="0"/>
        <w:ind w:left="284" w:hanging="284"/>
        <w:rPr>
          <w:color w:val="auto"/>
        </w:rPr>
      </w:pPr>
    </w:p>
    <w:p w:rsidR="009F235D" w:rsidRPr="006E525F" w:rsidRDefault="009F235D" w:rsidP="009F235D">
      <w:pPr>
        <w:tabs>
          <w:tab w:val="left" w:pos="709"/>
        </w:tabs>
        <w:ind w:left="284" w:hanging="284"/>
        <w:contextualSpacing/>
        <w:jc w:val="center"/>
        <w:rPr>
          <w:b/>
        </w:rPr>
      </w:pPr>
      <w:r w:rsidRPr="009F235D">
        <w:rPr>
          <w:b/>
          <w:lang w:val="en-US"/>
        </w:rPr>
        <w:t>V</w:t>
      </w:r>
      <w:r w:rsidRPr="009F235D">
        <w:rPr>
          <w:b/>
        </w:rPr>
        <w:t>. Документация Консультационного пункта</w:t>
      </w:r>
      <w:r w:rsidRPr="006E525F">
        <w:rPr>
          <w:b/>
        </w:rPr>
        <w:t>/</w:t>
      </w:r>
    </w:p>
    <w:p w:rsidR="009F235D" w:rsidRPr="006E525F" w:rsidRDefault="009F235D" w:rsidP="00A946F3">
      <w:pPr>
        <w:tabs>
          <w:tab w:val="left" w:pos="709"/>
        </w:tabs>
        <w:ind w:left="284" w:hanging="284"/>
        <w:contextualSpacing/>
      </w:pPr>
      <w:r>
        <w:t xml:space="preserve">5.1. Приказ о создании Консультационного пункта. </w:t>
      </w:r>
    </w:p>
    <w:p w:rsidR="009F235D" w:rsidRPr="009F235D" w:rsidRDefault="009F235D" w:rsidP="00A946F3">
      <w:pPr>
        <w:tabs>
          <w:tab w:val="left" w:pos="709"/>
        </w:tabs>
        <w:ind w:left="284" w:hanging="284"/>
        <w:contextualSpacing/>
      </w:pPr>
      <w:r>
        <w:t xml:space="preserve">5.2. Положение о Консультационном пункте Учреждения. </w:t>
      </w:r>
    </w:p>
    <w:p w:rsidR="009F235D" w:rsidRPr="006E525F" w:rsidRDefault="009F235D" w:rsidP="00A946F3">
      <w:pPr>
        <w:tabs>
          <w:tab w:val="left" w:pos="709"/>
        </w:tabs>
        <w:ind w:left="284" w:hanging="284"/>
        <w:contextualSpacing/>
      </w:pPr>
      <w:r>
        <w:t xml:space="preserve">5.3. План работы Консультационного пункта. </w:t>
      </w:r>
    </w:p>
    <w:p w:rsidR="009F235D" w:rsidRPr="006E525F" w:rsidRDefault="009F235D" w:rsidP="00A946F3">
      <w:pPr>
        <w:tabs>
          <w:tab w:val="left" w:pos="709"/>
        </w:tabs>
        <w:ind w:left="284" w:hanging="284"/>
        <w:contextualSpacing/>
      </w:pPr>
      <w:r>
        <w:t xml:space="preserve">5.4. График работы Консультационного пункта. </w:t>
      </w:r>
    </w:p>
    <w:p w:rsidR="009F235D" w:rsidRDefault="009F235D" w:rsidP="00A946F3">
      <w:pPr>
        <w:tabs>
          <w:tab w:val="left" w:pos="709"/>
        </w:tabs>
        <w:ind w:left="284" w:hanging="284"/>
        <w:contextualSpacing/>
        <w:rPr>
          <w:lang w:val="en-US"/>
        </w:rPr>
      </w:pPr>
      <w:r>
        <w:t xml:space="preserve">5.5. Журналы: </w:t>
      </w:r>
    </w:p>
    <w:p w:rsidR="009F235D" w:rsidRPr="009F235D" w:rsidRDefault="009F235D" w:rsidP="00863F91">
      <w:pPr>
        <w:pStyle w:val="a3"/>
        <w:numPr>
          <w:ilvl w:val="0"/>
          <w:numId w:val="10"/>
        </w:numPr>
        <w:tabs>
          <w:tab w:val="left" w:pos="-142"/>
        </w:tabs>
        <w:ind w:left="284" w:hanging="284"/>
        <w:jc w:val="both"/>
      </w:pPr>
      <w:r>
        <w:t xml:space="preserve">журнал </w:t>
      </w:r>
      <w:r w:rsidR="00307008">
        <w:t>учета обращений и консультаций для родителей (законных представителей), посещающих Консультационный пункт;</w:t>
      </w:r>
    </w:p>
    <w:p w:rsidR="009F235D" w:rsidRPr="009F235D" w:rsidRDefault="009F235D" w:rsidP="00863F91">
      <w:pPr>
        <w:pStyle w:val="a3"/>
        <w:numPr>
          <w:ilvl w:val="0"/>
          <w:numId w:val="10"/>
        </w:numPr>
        <w:tabs>
          <w:tab w:val="left" w:pos="-142"/>
        </w:tabs>
        <w:ind w:left="284" w:hanging="284"/>
      </w:pPr>
      <w:r>
        <w:t>журнал учета работы Консультационного пункта МАДОУ</w:t>
      </w:r>
      <w:r w:rsidRPr="009F235D">
        <w:t xml:space="preserve"> - </w:t>
      </w:r>
      <w:r>
        <w:t xml:space="preserve">детского сада № </w:t>
      </w:r>
      <w:r w:rsidRPr="009F235D">
        <w:t>43</w:t>
      </w:r>
      <w:r>
        <w:t>.</w:t>
      </w:r>
    </w:p>
    <w:p w:rsidR="009F235D" w:rsidRPr="009F235D" w:rsidRDefault="009F235D" w:rsidP="00A946F3">
      <w:pPr>
        <w:tabs>
          <w:tab w:val="left" w:pos="709"/>
        </w:tabs>
        <w:ind w:left="284" w:hanging="284"/>
        <w:contextualSpacing/>
      </w:pPr>
      <w:r>
        <w:t>5.6.Отчет о работе Консультационного пункта по итогам учебного года.</w:t>
      </w:r>
    </w:p>
    <w:p w:rsidR="009F235D" w:rsidRPr="009F235D" w:rsidRDefault="009F235D" w:rsidP="00A946F3">
      <w:pPr>
        <w:tabs>
          <w:tab w:val="left" w:pos="709"/>
        </w:tabs>
        <w:ind w:left="284" w:hanging="284"/>
        <w:contextualSpacing/>
      </w:pPr>
    </w:p>
    <w:p w:rsidR="009F235D" w:rsidRPr="006E525F" w:rsidRDefault="009F235D" w:rsidP="009F235D">
      <w:pPr>
        <w:tabs>
          <w:tab w:val="left" w:pos="709"/>
        </w:tabs>
        <w:ind w:left="284" w:hanging="284"/>
        <w:contextualSpacing/>
        <w:jc w:val="center"/>
        <w:rPr>
          <w:b/>
        </w:rPr>
      </w:pPr>
      <w:r w:rsidRPr="009F235D">
        <w:rPr>
          <w:b/>
          <w:lang w:val="en-US"/>
        </w:rPr>
        <w:t>VI</w:t>
      </w:r>
      <w:r w:rsidRPr="009F235D">
        <w:rPr>
          <w:b/>
        </w:rPr>
        <w:t>. Заключительные положения</w:t>
      </w:r>
    </w:p>
    <w:p w:rsidR="009F235D" w:rsidRPr="006E525F" w:rsidRDefault="009F235D" w:rsidP="00A946F3">
      <w:pPr>
        <w:tabs>
          <w:tab w:val="left" w:pos="709"/>
        </w:tabs>
        <w:ind w:left="284" w:hanging="284"/>
        <w:contextualSpacing/>
      </w:pPr>
      <w:r>
        <w:t xml:space="preserve">6.1. Настоящее Положение вступает в действие с момента издания приказа заведующего ДОУ. </w:t>
      </w:r>
    </w:p>
    <w:p w:rsidR="00A946F3" w:rsidRPr="002F3746" w:rsidRDefault="00307008" w:rsidP="00A946F3">
      <w:pPr>
        <w:tabs>
          <w:tab w:val="left" w:pos="709"/>
        </w:tabs>
        <w:ind w:left="284" w:hanging="284"/>
        <w:contextualSpacing/>
      </w:pPr>
      <w:r>
        <w:t>6.2</w:t>
      </w:r>
      <w:r w:rsidR="009F235D">
        <w:t>. Срок действия Положения не ограничен. Данное Положение действует до принятия нового.</w:t>
      </w:r>
    </w:p>
    <w:p w:rsidR="00A946F3" w:rsidRPr="00A946F3" w:rsidRDefault="00A946F3" w:rsidP="00B00152">
      <w:pPr>
        <w:pStyle w:val="a3"/>
        <w:ind w:left="0"/>
        <w:jc w:val="both"/>
      </w:pPr>
    </w:p>
    <w:p w:rsidR="00945EB9" w:rsidRDefault="00945EB9" w:rsidP="00B00152">
      <w:pPr>
        <w:ind w:left="284" w:hanging="284"/>
      </w:pPr>
    </w:p>
    <w:sectPr w:rsidR="00945EB9" w:rsidSect="00341F1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66B"/>
    <w:multiLevelType w:val="hybridMultilevel"/>
    <w:tmpl w:val="3F32CE96"/>
    <w:lvl w:ilvl="0" w:tplc="0966D2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73004"/>
    <w:multiLevelType w:val="multilevel"/>
    <w:tmpl w:val="9460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BB378B"/>
    <w:multiLevelType w:val="hybridMultilevel"/>
    <w:tmpl w:val="10DC4D44"/>
    <w:lvl w:ilvl="0" w:tplc="0966D2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F12C1"/>
    <w:multiLevelType w:val="hybridMultilevel"/>
    <w:tmpl w:val="3AB23848"/>
    <w:lvl w:ilvl="0" w:tplc="0966D2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84426"/>
    <w:multiLevelType w:val="hybridMultilevel"/>
    <w:tmpl w:val="3F08764C"/>
    <w:lvl w:ilvl="0" w:tplc="0966D2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625BC"/>
    <w:multiLevelType w:val="hybridMultilevel"/>
    <w:tmpl w:val="CFDE3524"/>
    <w:lvl w:ilvl="0" w:tplc="0966D2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F94176"/>
    <w:multiLevelType w:val="hybridMultilevel"/>
    <w:tmpl w:val="0D20D94A"/>
    <w:lvl w:ilvl="0" w:tplc="0966D2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E61CFC"/>
    <w:multiLevelType w:val="multilevel"/>
    <w:tmpl w:val="6EAC1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70A5364E"/>
    <w:multiLevelType w:val="hybridMultilevel"/>
    <w:tmpl w:val="11DA1646"/>
    <w:lvl w:ilvl="0" w:tplc="0966D2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27A54"/>
    <w:multiLevelType w:val="hybridMultilevel"/>
    <w:tmpl w:val="8EC815D8"/>
    <w:lvl w:ilvl="0" w:tplc="0966D2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B5E39"/>
    <w:multiLevelType w:val="hybridMultilevel"/>
    <w:tmpl w:val="0DA49398"/>
    <w:lvl w:ilvl="0" w:tplc="0966D2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17F46"/>
    <w:multiLevelType w:val="hybridMultilevel"/>
    <w:tmpl w:val="0C4CFF78"/>
    <w:lvl w:ilvl="0" w:tplc="0966D27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9B"/>
    <w:rsid w:val="00026C46"/>
    <w:rsid w:val="00031003"/>
    <w:rsid w:val="00062955"/>
    <w:rsid w:val="001E068D"/>
    <w:rsid w:val="002B5B36"/>
    <w:rsid w:val="00307008"/>
    <w:rsid w:val="00341F15"/>
    <w:rsid w:val="005059B4"/>
    <w:rsid w:val="00551D9E"/>
    <w:rsid w:val="0057759B"/>
    <w:rsid w:val="00594C07"/>
    <w:rsid w:val="006B3049"/>
    <w:rsid w:val="006B4E88"/>
    <w:rsid w:val="006E525F"/>
    <w:rsid w:val="00711AB3"/>
    <w:rsid w:val="00815F63"/>
    <w:rsid w:val="008265B1"/>
    <w:rsid w:val="00863F91"/>
    <w:rsid w:val="00914382"/>
    <w:rsid w:val="00945EB9"/>
    <w:rsid w:val="009B314E"/>
    <w:rsid w:val="009E3016"/>
    <w:rsid w:val="009F235D"/>
    <w:rsid w:val="00A46A31"/>
    <w:rsid w:val="00A946F3"/>
    <w:rsid w:val="00B00152"/>
    <w:rsid w:val="00C720E2"/>
    <w:rsid w:val="00CC0075"/>
    <w:rsid w:val="00D43EEF"/>
    <w:rsid w:val="00D523D2"/>
    <w:rsid w:val="00E0670C"/>
    <w:rsid w:val="00E3501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438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6">
    <w:name w:val="c26"/>
    <w:basedOn w:val="a"/>
    <w:rsid w:val="00C720E2"/>
    <w:pPr>
      <w:spacing w:before="100" w:beforeAutospacing="1" w:after="100" w:afterAutospacing="1"/>
    </w:pPr>
  </w:style>
  <w:style w:type="character" w:customStyle="1" w:styleId="c20">
    <w:name w:val="c20"/>
    <w:basedOn w:val="a0"/>
    <w:rsid w:val="00C720E2"/>
  </w:style>
  <w:style w:type="paragraph" w:styleId="a3">
    <w:name w:val="List Paragraph"/>
    <w:basedOn w:val="a"/>
    <w:uiPriority w:val="34"/>
    <w:qFormat/>
    <w:rsid w:val="00B00152"/>
    <w:pPr>
      <w:ind w:left="720"/>
      <w:contextualSpacing/>
    </w:pPr>
  </w:style>
  <w:style w:type="character" w:styleId="a4">
    <w:name w:val="Hyperlink"/>
    <w:uiPriority w:val="99"/>
    <w:rsid w:val="00031003"/>
    <w:rPr>
      <w:color w:val="0000FF"/>
      <w:u w:val="single"/>
    </w:rPr>
  </w:style>
  <w:style w:type="paragraph" w:styleId="a5">
    <w:name w:val="No Spacing"/>
    <w:uiPriority w:val="1"/>
    <w:qFormat/>
    <w:rsid w:val="0003100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E06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6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438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6">
    <w:name w:val="c26"/>
    <w:basedOn w:val="a"/>
    <w:rsid w:val="00C720E2"/>
    <w:pPr>
      <w:spacing w:before="100" w:beforeAutospacing="1" w:after="100" w:afterAutospacing="1"/>
    </w:pPr>
  </w:style>
  <w:style w:type="character" w:customStyle="1" w:styleId="c20">
    <w:name w:val="c20"/>
    <w:basedOn w:val="a0"/>
    <w:rsid w:val="00C720E2"/>
  </w:style>
  <w:style w:type="paragraph" w:styleId="a3">
    <w:name w:val="List Paragraph"/>
    <w:basedOn w:val="a"/>
    <w:uiPriority w:val="34"/>
    <w:qFormat/>
    <w:rsid w:val="00B00152"/>
    <w:pPr>
      <w:ind w:left="720"/>
      <w:contextualSpacing/>
    </w:pPr>
  </w:style>
  <w:style w:type="character" w:styleId="a4">
    <w:name w:val="Hyperlink"/>
    <w:uiPriority w:val="99"/>
    <w:rsid w:val="00031003"/>
    <w:rPr>
      <w:color w:val="0000FF"/>
      <w:u w:val="single"/>
    </w:rPr>
  </w:style>
  <w:style w:type="paragraph" w:styleId="a5">
    <w:name w:val="No Spacing"/>
    <w:uiPriority w:val="1"/>
    <w:qFormat/>
    <w:rsid w:val="0003100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E06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6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44sad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43</cp:lastModifiedBy>
  <cp:revision>2</cp:revision>
  <cp:lastPrinted>2019-09-09T11:08:00Z</cp:lastPrinted>
  <dcterms:created xsi:type="dcterms:W3CDTF">2019-09-09T11:11:00Z</dcterms:created>
  <dcterms:modified xsi:type="dcterms:W3CDTF">2019-09-09T11:11:00Z</dcterms:modified>
</cp:coreProperties>
</file>